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3B" w:rsidRPr="00860636" w:rsidRDefault="00860636" w:rsidP="00860636">
      <w:pPr>
        <w:ind w:left="5670"/>
        <w:rPr>
          <w:sz w:val="24"/>
          <w:szCs w:val="24"/>
        </w:rPr>
      </w:pPr>
      <w:r w:rsidRPr="00860636">
        <w:rPr>
          <w:sz w:val="24"/>
          <w:szCs w:val="24"/>
        </w:rPr>
        <w:t>Утверждено</w:t>
      </w:r>
    </w:p>
    <w:p w:rsidR="00860636" w:rsidRPr="00860636" w:rsidRDefault="00860636" w:rsidP="00860636">
      <w:pPr>
        <w:ind w:left="5670"/>
        <w:rPr>
          <w:sz w:val="24"/>
          <w:szCs w:val="24"/>
        </w:rPr>
      </w:pPr>
      <w:r w:rsidRPr="00860636">
        <w:rPr>
          <w:sz w:val="24"/>
          <w:szCs w:val="24"/>
        </w:rPr>
        <w:t>Приказом____________</w:t>
      </w:r>
    </w:p>
    <w:p w:rsidR="00860636" w:rsidRPr="00860636" w:rsidRDefault="00860636" w:rsidP="00860636">
      <w:pPr>
        <w:ind w:left="5670"/>
        <w:rPr>
          <w:sz w:val="24"/>
          <w:szCs w:val="24"/>
        </w:rPr>
      </w:pPr>
      <w:r w:rsidRPr="00860636">
        <w:rPr>
          <w:sz w:val="24"/>
          <w:szCs w:val="24"/>
        </w:rPr>
        <w:t>_____________________</w:t>
      </w:r>
    </w:p>
    <w:p w:rsidR="00860636" w:rsidRPr="00860636" w:rsidRDefault="00860636" w:rsidP="00860636">
      <w:pPr>
        <w:ind w:left="5670"/>
        <w:rPr>
          <w:sz w:val="24"/>
          <w:szCs w:val="24"/>
        </w:rPr>
      </w:pPr>
      <w:r w:rsidRPr="00860636">
        <w:rPr>
          <w:sz w:val="24"/>
          <w:szCs w:val="24"/>
        </w:rPr>
        <w:t>_____________________</w:t>
      </w:r>
    </w:p>
    <w:p w:rsidR="00650B3B" w:rsidRDefault="00650B3B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ind w:left="5670"/>
        <w:rPr>
          <w:sz w:val="24"/>
          <w:szCs w:val="24"/>
        </w:rPr>
      </w:pPr>
    </w:p>
    <w:p w:rsidR="00860636" w:rsidRDefault="00860636" w:rsidP="00860636">
      <w:pPr>
        <w:spacing w:line="360" w:lineRule="auto"/>
        <w:jc w:val="center"/>
        <w:rPr>
          <w:b/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b/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b/>
          <w:noProof/>
          <w:sz w:val="28"/>
          <w:szCs w:val="28"/>
        </w:rPr>
      </w:pPr>
    </w:p>
    <w:p w:rsidR="00860636" w:rsidRPr="00452DDF" w:rsidRDefault="00860636" w:rsidP="00860636">
      <w:pPr>
        <w:spacing w:line="360" w:lineRule="auto"/>
        <w:jc w:val="center"/>
        <w:rPr>
          <w:b/>
          <w:noProof/>
          <w:sz w:val="28"/>
          <w:szCs w:val="28"/>
        </w:rPr>
      </w:pPr>
      <w:r w:rsidRPr="00452DDF">
        <w:rPr>
          <w:b/>
          <w:noProof/>
          <w:sz w:val="28"/>
          <w:szCs w:val="28"/>
        </w:rPr>
        <w:t>ПЛАН ПРОИЗВОДСТВА РАБОТ</w:t>
      </w: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  <w:r w:rsidRPr="00452DDF">
        <w:rPr>
          <w:noProof/>
          <w:sz w:val="28"/>
          <w:szCs w:val="28"/>
        </w:rPr>
        <w:t xml:space="preserve">Применение удерживающей системы при проведении </w:t>
      </w:r>
      <w:r w:rsidRPr="00452DDF">
        <w:rPr>
          <w:noProof/>
          <w:sz w:val="28"/>
          <w:szCs w:val="28"/>
        </w:rPr>
        <w:br/>
        <w:t>работ по помывке остекления (окон)</w:t>
      </w: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Default="00860636" w:rsidP="00860636">
      <w:pPr>
        <w:spacing w:line="360" w:lineRule="auto"/>
        <w:jc w:val="center"/>
        <w:rPr>
          <w:noProof/>
          <w:sz w:val="28"/>
          <w:szCs w:val="28"/>
        </w:rPr>
      </w:pPr>
    </w:p>
    <w:p w:rsidR="00860636" w:rsidRPr="00860636" w:rsidRDefault="00860636" w:rsidP="00860636">
      <w:pPr>
        <w:jc w:val="center"/>
        <w:rPr>
          <w:noProof/>
          <w:sz w:val="24"/>
          <w:szCs w:val="24"/>
        </w:rPr>
      </w:pPr>
      <w:r w:rsidRPr="00860636">
        <w:rPr>
          <w:noProof/>
          <w:sz w:val="24"/>
          <w:szCs w:val="24"/>
        </w:rPr>
        <w:t>Санкт-Петербург</w:t>
      </w:r>
    </w:p>
    <w:p w:rsidR="00860636" w:rsidRPr="00860636" w:rsidRDefault="00860636" w:rsidP="00860636">
      <w:pPr>
        <w:jc w:val="center"/>
        <w:rPr>
          <w:noProof/>
          <w:sz w:val="24"/>
          <w:szCs w:val="24"/>
        </w:rPr>
      </w:pPr>
      <w:r w:rsidRPr="00860636">
        <w:rPr>
          <w:noProof/>
          <w:sz w:val="24"/>
          <w:szCs w:val="24"/>
        </w:rPr>
        <w:t>2021г.</w:t>
      </w:r>
    </w:p>
    <w:p w:rsidR="00860636" w:rsidRPr="00860636" w:rsidRDefault="00860636" w:rsidP="00860636">
      <w:pPr>
        <w:spacing w:line="360" w:lineRule="auto"/>
        <w:jc w:val="center"/>
        <w:rPr>
          <w:b/>
          <w:noProof/>
          <w:sz w:val="24"/>
          <w:szCs w:val="24"/>
        </w:rPr>
      </w:pPr>
    </w:p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33"/>
        <w:gridCol w:w="27"/>
        <w:gridCol w:w="1613"/>
        <w:gridCol w:w="2913"/>
        <w:gridCol w:w="1696"/>
      </w:tblGrid>
      <w:tr w:rsidR="002F2944" w:rsidRPr="006C121B" w:rsidTr="00082104">
        <w:trPr>
          <w:trHeight w:val="720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944" w:rsidRPr="00294C25" w:rsidRDefault="00A35AEF" w:rsidP="00771A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ПЛАН ПРОИЗВОДСТВА РАБОТ ПО ПРИМЕНЕНИЮ УДЕРЖИВАЮЩЕЙ СИСТЕМЫ ПРИ ПРОВЕДЕНИИ РАБОТ ПО ПОМЫВКЕ ОСТЕКЛЕНИЯ (ОКОН)</w:t>
            </w:r>
          </w:p>
        </w:tc>
      </w:tr>
      <w:tr w:rsidR="002F2944" w:rsidRPr="006C121B" w:rsidTr="00A35AEF">
        <w:trPr>
          <w:trHeight w:val="31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 xml:space="preserve">1.1   Организация 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58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 xml:space="preserve">1.2 Подразделение </w:t>
            </w:r>
            <w:r w:rsidRPr="002F2944">
              <w:rPr>
                <w:bCs/>
                <w:iCs/>
                <w:color w:val="000000"/>
                <w:sz w:val="24"/>
                <w:szCs w:val="24"/>
              </w:rPr>
              <w:t>(организации, проводящей работы)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94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>1.3 Место выполнения работ (</w:t>
            </w:r>
            <w:r w:rsidRPr="002F2944">
              <w:rPr>
                <w:bCs/>
                <w:iCs/>
                <w:color w:val="000000"/>
                <w:sz w:val="24"/>
                <w:szCs w:val="24"/>
              </w:rPr>
              <w:t>наименование, фактический адрес, характеристика)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ED2C12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450"/>
        </w:trPr>
        <w:tc>
          <w:tcPr>
            <w:tcW w:w="3560" w:type="dxa"/>
            <w:gridSpan w:val="2"/>
            <w:vMerge w:val="restart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 xml:space="preserve">1.4 Информация по персоналу </w:t>
            </w:r>
            <w:r w:rsidRPr="002F2944">
              <w:rPr>
                <w:bCs/>
                <w:iCs/>
                <w:color w:val="000000"/>
                <w:sz w:val="24"/>
                <w:szCs w:val="24"/>
              </w:rPr>
              <w:t>(ФИО; квалификация, соответствующая характеру выполняемых работ; группа по безопасности работ на высоте)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>ФИО, контактные данные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>Группа по безопасности работ на высоте</w:t>
            </w:r>
          </w:p>
        </w:tc>
      </w:tr>
      <w:tr w:rsidR="002F2944" w:rsidRPr="006C121B" w:rsidTr="00A35AEF">
        <w:trPr>
          <w:trHeight w:val="795"/>
        </w:trPr>
        <w:tc>
          <w:tcPr>
            <w:tcW w:w="3560" w:type="dxa"/>
            <w:gridSpan w:val="2"/>
            <w:vMerge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F2944" w:rsidRPr="00D43664" w:rsidRDefault="002F2944" w:rsidP="00AA1F60">
            <w:pPr>
              <w:rPr>
                <w:color w:val="FF0000"/>
                <w:sz w:val="24"/>
                <w:szCs w:val="24"/>
              </w:rPr>
            </w:pPr>
            <w:r w:rsidRPr="00D4366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F2944" w:rsidRPr="006C121B" w:rsidTr="00A35AEF">
        <w:trPr>
          <w:trHeight w:val="795"/>
        </w:trPr>
        <w:tc>
          <w:tcPr>
            <w:tcW w:w="3560" w:type="dxa"/>
            <w:gridSpan w:val="2"/>
            <w:vMerge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F2944" w:rsidRPr="00D43664" w:rsidRDefault="002F2944" w:rsidP="00AA1F60">
            <w:pPr>
              <w:pStyle w:val="a7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работ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F2944" w:rsidRPr="006C121B" w:rsidTr="00A35AEF">
        <w:trPr>
          <w:trHeight w:val="795"/>
        </w:trPr>
        <w:tc>
          <w:tcPr>
            <w:tcW w:w="3560" w:type="dxa"/>
            <w:gridSpan w:val="2"/>
            <w:vMerge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795"/>
        </w:trPr>
        <w:tc>
          <w:tcPr>
            <w:tcW w:w="3560" w:type="dxa"/>
            <w:gridSpan w:val="2"/>
            <w:vMerge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F2944" w:rsidRPr="006C121B" w:rsidRDefault="002F2944" w:rsidP="00AA1F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4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 xml:space="preserve">1.5 Наряд допуск </w:t>
            </w:r>
            <w:r w:rsidRPr="002F2944">
              <w:rPr>
                <w:bCs/>
                <w:iCs/>
                <w:color w:val="000000"/>
                <w:sz w:val="24"/>
                <w:szCs w:val="24"/>
              </w:rPr>
              <w:t>(номер, дата выдачи)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         </w:t>
            </w:r>
            <w:r w:rsidRPr="006C121B">
              <w:rPr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F2944" w:rsidRPr="006C121B" w:rsidTr="00A35AEF">
        <w:trPr>
          <w:trHeight w:val="265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2F2944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F2944">
              <w:rPr>
                <w:b/>
                <w:bCs/>
                <w:iCs/>
                <w:color w:val="000000"/>
                <w:sz w:val="24"/>
                <w:szCs w:val="24"/>
              </w:rPr>
              <w:t>1.6 Ограничения (</w:t>
            </w:r>
            <w:r w:rsidRPr="002F2944">
              <w:rPr>
                <w:bCs/>
                <w:iCs/>
                <w:color w:val="000000"/>
                <w:sz w:val="24"/>
                <w:szCs w:val="24"/>
              </w:rPr>
              <w:t>предписывающие заказчиком либо территорией)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Ответственный руководитель работ, должен иметь 3 </w:t>
            </w:r>
            <w:r w:rsidRPr="006C121B">
              <w:rPr>
                <w:color w:val="000000"/>
                <w:sz w:val="24"/>
                <w:szCs w:val="24"/>
              </w:rPr>
              <w:t>группу по безопасности работ на высоте</w:t>
            </w:r>
            <w:r>
              <w:rPr>
                <w:color w:val="000000"/>
                <w:sz w:val="24"/>
                <w:szCs w:val="24"/>
              </w:rPr>
              <w:t xml:space="preserve"> (п.15 Приказа Минтруда Росси №782н).</w:t>
            </w:r>
            <w:r w:rsidRPr="006C121B">
              <w:rPr>
                <w:color w:val="000000"/>
                <w:sz w:val="24"/>
                <w:szCs w:val="24"/>
              </w:rPr>
              <w:t xml:space="preserve">  </w:t>
            </w: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6C12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Ответственный исполнитель работ, должен иметь 2 </w:t>
            </w:r>
            <w:r w:rsidRPr="006C121B">
              <w:rPr>
                <w:color w:val="000000"/>
                <w:sz w:val="24"/>
                <w:szCs w:val="24"/>
              </w:rPr>
              <w:t>группу по безопасности работ на высоте</w:t>
            </w:r>
            <w:r>
              <w:rPr>
                <w:color w:val="000000"/>
                <w:sz w:val="24"/>
                <w:szCs w:val="24"/>
              </w:rPr>
              <w:t xml:space="preserve"> и обеспечивать своими действиями непрерывность страховки (п.14 Приказа Минтруда Росси №782н).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2. Запрещается</w:t>
            </w:r>
            <w:r w:rsidRPr="006C121B">
              <w:rPr>
                <w:color w:val="000000"/>
                <w:sz w:val="24"/>
                <w:szCs w:val="24"/>
              </w:rPr>
              <w:t xml:space="preserve"> допускать нарушения технологии и последовательности производства работ.                                                                                                                                                      3. Перед выходом на рабочее место проверить укомплектованность инструментом, приспособлениями, средства</w:t>
            </w:r>
            <w:r>
              <w:rPr>
                <w:color w:val="000000"/>
                <w:sz w:val="24"/>
                <w:szCs w:val="24"/>
              </w:rPr>
              <w:t xml:space="preserve">ми защиты, удостоверениями по охране труда при работе на высоте, </w:t>
            </w:r>
            <w:r w:rsidRPr="006C121B">
              <w:rPr>
                <w:color w:val="000000"/>
                <w:sz w:val="24"/>
                <w:szCs w:val="24"/>
              </w:rPr>
              <w:t>аптечкой и комплектами спецодежды.                                                                                                                                                                                                                                                                4. Все работы на высоте произв</w:t>
            </w:r>
            <w:r>
              <w:rPr>
                <w:color w:val="000000"/>
                <w:sz w:val="24"/>
                <w:szCs w:val="24"/>
              </w:rPr>
              <w:t>одить с применением систем обеспечения безопасности.</w:t>
            </w:r>
          </w:p>
        </w:tc>
      </w:tr>
      <w:tr w:rsidR="002F2944" w:rsidRPr="006C121B" w:rsidTr="00A35AEF">
        <w:trPr>
          <w:trHeight w:val="2562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1.7 Первоочередное устройство постоянных ограждающих конструкций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Отсутствуют</w:t>
            </w: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183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1.8 Временные ограждающие устройства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руководитель работ исполняет обязанности наблюдающего во время проведения работ ответственным исполнителем и</w:t>
            </w:r>
            <w:r w:rsidRPr="006C121B">
              <w:rPr>
                <w:color w:val="000000"/>
                <w:sz w:val="24"/>
                <w:szCs w:val="24"/>
              </w:rPr>
              <w:t xml:space="preserve"> осуществляет контроль места нахождения </w:t>
            </w:r>
            <w:r>
              <w:rPr>
                <w:color w:val="000000"/>
                <w:sz w:val="24"/>
                <w:szCs w:val="24"/>
              </w:rPr>
              <w:t>ответственного исполнителя</w:t>
            </w:r>
            <w:r w:rsidRPr="00CA7B6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 также предупреждает третьих лиц от попадания в опасную зону под местом проведения работ на высоте.</w:t>
            </w:r>
          </w:p>
        </w:tc>
      </w:tr>
      <w:tr w:rsidR="002F2944" w:rsidRPr="006C121B" w:rsidTr="00A35AEF">
        <w:trPr>
          <w:trHeight w:val="97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 xml:space="preserve">1.9 Используемые средства </w:t>
            </w:r>
            <w:proofErr w:type="spellStart"/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подмащивания</w:t>
            </w:r>
            <w:proofErr w:type="spellEnd"/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, в том числе лестницы, стремянки, настилы, туры, леса.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Отсутствуют.</w:t>
            </w:r>
          </w:p>
        </w:tc>
      </w:tr>
      <w:tr w:rsidR="002F2944" w:rsidRPr="006C121B" w:rsidTr="00A35AEF">
        <w:trPr>
          <w:trHeight w:val="78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1.10 Используемые грузоподъёмные механизмы, люльки подъёмников (вышек)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2F2944" w:rsidRPr="00020997" w:rsidRDefault="002F2944" w:rsidP="00AA1F60">
            <w:pPr>
              <w:rPr>
                <w:color w:val="000000"/>
                <w:sz w:val="24"/>
                <w:szCs w:val="24"/>
              </w:rPr>
            </w:pPr>
            <w:r w:rsidRPr="00020997">
              <w:rPr>
                <w:color w:val="000000"/>
                <w:sz w:val="24"/>
                <w:szCs w:val="24"/>
              </w:rPr>
              <w:t>Отсутствуют.</w:t>
            </w:r>
          </w:p>
        </w:tc>
      </w:tr>
      <w:tr w:rsidR="002F2944" w:rsidRPr="006C121B" w:rsidTr="00A35AEF">
        <w:trPr>
          <w:trHeight w:val="5080"/>
        </w:trPr>
        <w:tc>
          <w:tcPr>
            <w:tcW w:w="3560" w:type="dxa"/>
            <w:gridSpan w:val="2"/>
            <w:vMerge w:val="restart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1.11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них.</w:t>
            </w:r>
          </w:p>
        </w:tc>
        <w:tc>
          <w:tcPr>
            <w:tcW w:w="6222" w:type="dxa"/>
            <w:gridSpan w:val="3"/>
            <w:vMerge w:val="restart"/>
            <w:shd w:val="clear" w:color="auto" w:fill="auto"/>
            <w:hideMark/>
          </w:tcPr>
          <w:p w:rsidR="002F2944" w:rsidRDefault="002F2944" w:rsidP="00AA1F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>Все работы проводятся под непосредственным контр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олем ответственного руководителя </w:t>
            </w: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работ. 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br/>
              <w:t>В качестве системы обеспече</w:t>
            </w:r>
            <w:r>
              <w:rPr>
                <w:color w:val="000000"/>
                <w:sz w:val="24"/>
                <w:szCs w:val="24"/>
              </w:rPr>
              <w:t xml:space="preserve">ния безопасности при проведении работ </w:t>
            </w:r>
            <w:r w:rsidRPr="00BD5D52">
              <w:rPr>
                <w:color w:val="000000"/>
                <w:sz w:val="24"/>
                <w:szCs w:val="24"/>
              </w:rPr>
              <w:t>по помывке остекления (окон)</w:t>
            </w:r>
            <w:r>
              <w:rPr>
                <w:color w:val="000000"/>
                <w:sz w:val="24"/>
                <w:szCs w:val="24"/>
              </w:rPr>
              <w:t xml:space="preserve"> применяется </w:t>
            </w:r>
            <w:r w:rsidRPr="00622417">
              <w:rPr>
                <w:color w:val="000000"/>
                <w:sz w:val="24"/>
                <w:szCs w:val="24"/>
              </w:rPr>
              <w:t>страховочная система (см. Приложение 1 рис. №1). Для создания страхо</w:t>
            </w:r>
            <w:r>
              <w:rPr>
                <w:color w:val="000000"/>
                <w:sz w:val="24"/>
                <w:szCs w:val="24"/>
              </w:rPr>
              <w:t>вочной системы применяется средство защиты втягивающего типа, (см. Приложение 1 рис. №2)</w:t>
            </w:r>
            <w:r w:rsidRPr="00BD5D5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 также анкерное устройство «</w:t>
            </w:r>
            <w:proofErr w:type="spellStart"/>
            <w:r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ухо».</w:t>
            </w:r>
            <w:r w:rsidRPr="006C121B">
              <w:rPr>
                <w:color w:val="000000"/>
                <w:sz w:val="24"/>
                <w:szCs w:val="24"/>
              </w:rPr>
              <w:t xml:space="preserve"> Система обеспечения безопасности определяет проведение работ в соотношение минимального риска и опасности с</w:t>
            </w:r>
            <w:r>
              <w:rPr>
                <w:color w:val="000000"/>
                <w:sz w:val="24"/>
                <w:szCs w:val="24"/>
              </w:rPr>
              <w:t xml:space="preserve"> учетом оценки степени рисков, работник обязан осуществлять присоединение карабина средства защиты втягивающего типа к точке крепления А страховочной привязи, обеспечивая свою безопасность за счёт непрерывности страховки.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средства индивидуальной защиты соответствуют требованиям                     ТР ТС 019/2011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Номенклатура применяемых при организации удерживающей системы СИЗ: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br/>
              <w:t>2 х Каска защитная с подбородочным ремнём;</w:t>
            </w:r>
            <w:r w:rsidRPr="003C0CA3">
              <w:rPr>
                <w:color w:val="000000"/>
                <w:sz w:val="24"/>
                <w:szCs w:val="24"/>
              </w:rPr>
              <w:br/>
              <w:t>1 х Страховочная привязь с двумя точками крепления А;</w:t>
            </w:r>
            <w:r w:rsidRPr="003C0CA3">
              <w:rPr>
                <w:color w:val="000000"/>
                <w:sz w:val="24"/>
                <w:szCs w:val="24"/>
              </w:rPr>
              <w:br/>
              <w:t>1 х Средство защиты втягивающего типа;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2 х Анкерное устройство «</w:t>
            </w:r>
            <w:proofErr w:type="spellStart"/>
            <w:r w:rsidRPr="003C0CA3"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 w:rsidRPr="003C0CA3">
              <w:rPr>
                <w:color w:val="000000"/>
                <w:sz w:val="24"/>
                <w:szCs w:val="24"/>
              </w:rPr>
              <w:t xml:space="preserve"> ухо»; 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 xml:space="preserve">4 х Защитные перчатки;                                                                                                                       </w:t>
            </w:r>
            <w:r w:rsidRPr="003C0CA3">
              <w:rPr>
                <w:color w:val="000000"/>
                <w:sz w:val="24"/>
                <w:szCs w:val="24"/>
              </w:rPr>
              <w:br/>
              <w:t>1 х Аптечка доврачебной помощи;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2 х Очки защитные.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br/>
              <w:t xml:space="preserve">                                        </w:t>
            </w:r>
          </w:p>
        </w:tc>
      </w:tr>
      <w:tr w:rsidR="002F2944" w:rsidRPr="006C121B" w:rsidTr="00A35AEF">
        <w:trPr>
          <w:trHeight w:val="5193"/>
        </w:trPr>
        <w:tc>
          <w:tcPr>
            <w:tcW w:w="3560" w:type="dxa"/>
            <w:gridSpan w:val="2"/>
            <w:vMerge/>
            <w:vAlign w:val="center"/>
            <w:hideMark/>
          </w:tcPr>
          <w:p w:rsidR="002F2944" w:rsidRPr="006C121B" w:rsidRDefault="002F2944" w:rsidP="00AA1F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vMerge/>
            <w:vAlign w:val="center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3331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1.12 Средства связи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Мобильный телефон.</w:t>
            </w:r>
          </w:p>
        </w:tc>
      </w:tr>
      <w:tr w:rsidR="002F2944" w:rsidRPr="006C121B" w:rsidTr="00A35AEF">
        <w:trPr>
          <w:trHeight w:val="417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1.13 Места и способы крепления систем обеспечения безопасности работ на высоте</w:t>
            </w:r>
          </w:p>
        </w:tc>
        <w:tc>
          <w:tcPr>
            <w:tcW w:w="6222" w:type="dxa"/>
            <w:gridSpan w:val="3"/>
            <w:shd w:val="clear" w:color="auto" w:fill="auto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0036A9">
              <w:rPr>
                <w:color w:val="000000"/>
                <w:sz w:val="24"/>
                <w:szCs w:val="24"/>
              </w:rPr>
              <w:t>При проведении работ по помывке остекления (окон), в качестве мест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036A9">
              <w:rPr>
                <w:color w:val="000000"/>
                <w:sz w:val="24"/>
                <w:szCs w:val="24"/>
              </w:rPr>
              <w:t xml:space="preserve"> крепления </w:t>
            </w:r>
            <w:r>
              <w:rPr>
                <w:color w:val="000000"/>
                <w:sz w:val="24"/>
                <w:szCs w:val="24"/>
              </w:rPr>
              <w:t xml:space="preserve">страховочной системы </w:t>
            </w:r>
            <w:r w:rsidRPr="000036A9">
              <w:rPr>
                <w:color w:val="000000"/>
                <w:sz w:val="24"/>
                <w:szCs w:val="24"/>
              </w:rPr>
              <w:t xml:space="preserve"> (анкерн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036A9">
              <w:rPr>
                <w:color w:val="000000"/>
                <w:sz w:val="24"/>
                <w:szCs w:val="24"/>
              </w:rPr>
              <w:t xml:space="preserve"> точ</w:t>
            </w:r>
            <w:r>
              <w:rPr>
                <w:color w:val="000000"/>
                <w:sz w:val="24"/>
                <w:szCs w:val="24"/>
              </w:rPr>
              <w:t>ки</w:t>
            </w:r>
            <w:r w:rsidRPr="000036A9">
              <w:rPr>
                <w:color w:val="000000"/>
                <w:sz w:val="24"/>
                <w:szCs w:val="24"/>
              </w:rPr>
              <w:t>) применять в соответствии с эксплуатационной документацией анкерн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0036A9">
              <w:rPr>
                <w:color w:val="000000"/>
                <w:sz w:val="24"/>
                <w:szCs w:val="24"/>
              </w:rPr>
              <w:t xml:space="preserve"> устройств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 w:rsidRPr="000036A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036A9"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 w:rsidRPr="000036A9">
              <w:rPr>
                <w:color w:val="000000"/>
                <w:sz w:val="24"/>
                <w:szCs w:val="24"/>
              </w:rPr>
              <w:t xml:space="preserve"> ухо».</w:t>
            </w:r>
          </w:p>
        </w:tc>
      </w:tr>
      <w:tr w:rsidR="002F2944" w:rsidRPr="006C121B" w:rsidTr="00A35AEF">
        <w:trPr>
          <w:trHeight w:val="1538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35AEF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1.14 Пути и средства подъема работников к рабочим местам или местам производства работ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3C0CA3" w:rsidRDefault="002F2944" w:rsidP="00A35AEF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Стационарные маршевые лестницы здания.</w:t>
            </w:r>
          </w:p>
        </w:tc>
      </w:tr>
      <w:tr w:rsidR="002F2944" w:rsidRPr="006C121B" w:rsidTr="00A35AEF">
        <w:trPr>
          <w:trHeight w:val="150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1.15 Средства освещения рабочих мест, проходов и проездов.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 в светлое время суток, при необходимости проведения работ в тёмное время суток, использовать переносные источники освещения.</w:t>
            </w:r>
          </w:p>
        </w:tc>
      </w:tr>
      <w:tr w:rsidR="002F2944" w:rsidRPr="006C121B" w:rsidTr="00A35AEF">
        <w:trPr>
          <w:trHeight w:val="78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1.16 Технические средства безопасности и первичных средств пожаротушения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1576D8" w:rsidRDefault="002F2944" w:rsidP="00AA1F60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Использовать штатные средства пожаротушения.</w:t>
            </w:r>
          </w:p>
        </w:tc>
      </w:tr>
      <w:tr w:rsidR="002F2944" w:rsidRPr="006C121B" w:rsidTr="00A35AEF">
        <w:trPr>
          <w:trHeight w:val="1619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1.17 Требования по санитарно-бытовому обслуживанию работников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C121B">
              <w:rPr>
                <w:color w:val="000000"/>
                <w:sz w:val="24"/>
                <w:szCs w:val="24"/>
              </w:rPr>
              <w:t xml:space="preserve">спользуются </w:t>
            </w:r>
            <w:r w:rsidR="00A35AEF">
              <w:rPr>
                <w:color w:val="000000"/>
                <w:sz w:val="24"/>
                <w:szCs w:val="24"/>
              </w:rPr>
              <w:t>штатные</w:t>
            </w:r>
            <w:r w:rsidR="00A35AEF" w:rsidRPr="006C121B">
              <w:rPr>
                <w:color w:val="000000"/>
                <w:sz w:val="24"/>
                <w:szCs w:val="24"/>
              </w:rPr>
              <w:t xml:space="preserve"> санитарно-бытовые помещения,</w:t>
            </w:r>
            <w:r w:rsidRPr="006C121B">
              <w:rPr>
                <w:color w:val="000000"/>
                <w:sz w:val="24"/>
                <w:szCs w:val="24"/>
              </w:rPr>
              <w:t xml:space="preserve"> находящиеся на территории объекта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ТРЕБОВАНИЯ</w:t>
            </w:r>
          </w:p>
        </w:tc>
      </w:tr>
      <w:tr w:rsidR="002F2944" w:rsidRPr="006C121B" w:rsidTr="00A35AEF">
        <w:trPr>
          <w:trHeight w:val="105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2.1 Требования по обеспечению монтажной технологичности конструкций и оборудования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анкерных устройств «</w:t>
            </w:r>
            <w:proofErr w:type="spellStart"/>
            <w:r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ухо» проводить в соответствии с эксплуатационной документацией на данное изделие.</w:t>
            </w:r>
          </w:p>
        </w:tc>
      </w:tr>
      <w:tr w:rsidR="002F2944" w:rsidRPr="006C121B" w:rsidTr="00A35AEF">
        <w:trPr>
          <w:trHeight w:val="207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2.2 Требования по снижению объемов и трудоемкости работ, выполняемых в условиях производственной опасности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 xml:space="preserve">Все подготовительные работы проводятся до начала выполнения </w:t>
            </w:r>
            <w:proofErr w:type="gramStart"/>
            <w:r w:rsidRPr="006C121B">
              <w:rPr>
                <w:color w:val="000000"/>
                <w:sz w:val="24"/>
                <w:szCs w:val="24"/>
              </w:rPr>
              <w:t xml:space="preserve">работ:   </w:t>
            </w:r>
            <w:proofErr w:type="gramEnd"/>
            <w:r w:rsidRPr="006C121B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6C121B">
              <w:rPr>
                <w:color w:val="000000"/>
                <w:sz w:val="24"/>
                <w:szCs w:val="24"/>
              </w:rPr>
              <w:t xml:space="preserve">1. Подготовить </w:t>
            </w:r>
            <w:r>
              <w:rPr>
                <w:color w:val="000000"/>
                <w:sz w:val="24"/>
                <w:szCs w:val="24"/>
              </w:rPr>
              <w:t>и проверить инструмент, оборудование.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3. Подготовить и проверить защитные средства.                                                                      4. Подготовить и проверить средства индивидуальной защиты.   </w:t>
            </w:r>
          </w:p>
        </w:tc>
      </w:tr>
      <w:tr w:rsidR="002F2944" w:rsidRPr="006C121B" w:rsidTr="00A35AEF">
        <w:trPr>
          <w:trHeight w:val="64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2.3 Требования по безопасному размещению машин и механизмов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применяется.</w:t>
            </w:r>
          </w:p>
        </w:tc>
      </w:tr>
      <w:tr w:rsidR="002F2944" w:rsidRPr="006C121B" w:rsidTr="00A35AEF">
        <w:trPr>
          <w:trHeight w:val="10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2.4 Требования по организации рабочих мест с применением технических средств безопасности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применяется.</w:t>
            </w:r>
          </w:p>
        </w:tc>
      </w:tr>
      <w:tr w:rsidR="002F2944" w:rsidRPr="006C121B" w:rsidTr="00082104">
        <w:trPr>
          <w:trHeight w:val="1230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СПЕЦИАЛЬНЫЕ ТРЕБОВАНИЯ ОБЕСПЕЧЕНИЯ БЕЗОПАСНОСТИ ПЕРЕМЕЩЕНИЯ И СКЛАДИРОВАНИЯ ГРУЗОВ, КОНСТРУКЦИЙ, МАТЕРИАЛОВ.</w:t>
            </w:r>
          </w:p>
        </w:tc>
      </w:tr>
      <w:tr w:rsidR="002F2944" w:rsidRPr="006C121B" w:rsidTr="00A35AEF">
        <w:trPr>
          <w:trHeight w:val="190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3.1 Средства контейнеризации и тара для перемещения штучных и сыпучих материалов с учетом характера перемещаемого груза и удобства подачи его к месту работ.</w:t>
            </w:r>
          </w:p>
        </w:tc>
        <w:tc>
          <w:tcPr>
            <w:tcW w:w="6222" w:type="dxa"/>
            <w:gridSpan w:val="3"/>
            <w:shd w:val="clear" w:color="auto" w:fill="auto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 xml:space="preserve">  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Инструменты и штучные материалы, при выполнении работ, укладываются в специальные сумки</w:t>
            </w:r>
            <w:r>
              <w:rPr>
                <w:color w:val="000000"/>
                <w:sz w:val="24"/>
                <w:szCs w:val="24"/>
              </w:rPr>
              <w:t xml:space="preserve"> (баулы).</w:t>
            </w: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10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 xml:space="preserve">3.2 Способы </w:t>
            </w:r>
            <w:proofErr w:type="spellStart"/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строповки</w:t>
            </w:r>
            <w:proofErr w:type="spellEnd"/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, обеспечивающие подачу элементов в положение, соответствующее или близкое к проектному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применяется.</w:t>
            </w:r>
          </w:p>
        </w:tc>
      </w:tr>
      <w:tr w:rsidR="002F2944" w:rsidRPr="006C121B" w:rsidTr="00A35AEF">
        <w:trPr>
          <w:trHeight w:val="78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3.3 Приспособления (пирамиды, кассеты) для устойчивого хранения элементов конструкций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63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3.4 Порядок и способы складирования изделий, материалов, оборудования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52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3.5 Способы окончательного закрепления конструкций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применяется.</w:t>
            </w:r>
          </w:p>
        </w:tc>
      </w:tr>
      <w:tr w:rsidR="002F2944" w:rsidRPr="006C121B" w:rsidTr="00A35AEF">
        <w:trPr>
          <w:trHeight w:val="10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3.6 Способы временного закрепления разбираемых элементов при демонтаже конструкций зданий и сооружений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52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3.7 Способы удаления отходов и мусора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штатные контейнеры.</w:t>
            </w:r>
          </w:p>
        </w:tc>
      </w:tr>
      <w:tr w:rsidR="002F2944" w:rsidRPr="006C121B" w:rsidTr="00A35AEF">
        <w:trPr>
          <w:trHeight w:val="78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3.8 Защитные перекрытия (настилы) или козырьки при выполнении работ по одной вертикали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ТРЕБОВАНИЯ ПРИ ПРИМЕНЕНИИ МАШИН (МЕХАНИЗМОВ)</w:t>
            </w:r>
          </w:p>
        </w:tc>
      </w:tr>
      <w:tr w:rsidR="002F2944" w:rsidRPr="006C121B" w:rsidTr="00A35AEF">
        <w:trPr>
          <w:trHeight w:val="57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4.1 Выбор типов, места установки и режима работы машин (механизмов)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05F25" w:rsidRDefault="002F2944" w:rsidP="00AA1F60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111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4.2 Способы, средства защиты машиниста и работающих вблизи людей от действия вредных и опасных факторов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05F25" w:rsidRDefault="002F2944" w:rsidP="00AA1F60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70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4.3 Величины ограничения пути движения или угла поворота машины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05F25" w:rsidRDefault="002F2944" w:rsidP="00AA1F60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105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4.4 Средства связи машиниста с работающими (звуковая сигнализация, радио- и телефонная связь)</w:t>
            </w:r>
          </w:p>
        </w:tc>
        <w:tc>
          <w:tcPr>
            <w:tcW w:w="6222" w:type="dxa"/>
            <w:gridSpan w:val="3"/>
            <w:shd w:val="clear" w:color="auto" w:fill="auto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A35AEF">
        <w:trPr>
          <w:trHeight w:val="7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4.5 Особые условия установки машины в опасной зоне</w:t>
            </w:r>
          </w:p>
        </w:tc>
        <w:tc>
          <w:tcPr>
            <w:tcW w:w="6222" w:type="dxa"/>
            <w:gridSpan w:val="3"/>
            <w:shd w:val="clear" w:color="auto" w:fill="auto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Нет.</w:t>
            </w:r>
          </w:p>
        </w:tc>
      </w:tr>
      <w:tr w:rsidR="002F2944" w:rsidRPr="006C121B" w:rsidTr="00082104">
        <w:trPr>
          <w:trHeight w:val="315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ТРЕБОВАНИЯ ДЛЯ ОБЕСПЕЧЕНИЯ ЗАЩИТЫ ОТ ПОРАЖЕНИЯ ЭЛЕКТРИЧЕСКИМ ТОКОМ</w:t>
            </w:r>
          </w:p>
        </w:tc>
      </w:tr>
      <w:tr w:rsidR="002F2944" w:rsidRPr="006C121B" w:rsidTr="00A35AEF">
        <w:trPr>
          <w:trHeight w:val="205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5.1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требуется.</w:t>
            </w:r>
          </w:p>
        </w:tc>
      </w:tr>
      <w:tr w:rsidR="002F2944" w:rsidRPr="006C121B" w:rsidTr="00A35AEF">
        <w:trPr>
          <w:trHeight w:val="189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5.2 Указания по заземлению металлических частей электрооборудования и исполнению заземляющих контуров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требуется.</w:t>
            </w:r>
          </w:p>
        </w:tc>
      </w:tr>
      <w:tr w:rsidR="002F2944" w:rsidRPr="006C121B" w:rsidTr="00A35AEF">
        <w:trPr>
          <w:trHeight w:val="121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5.3. Дополнительные защитные мероприятия при производстве работ с повышенной опасностью и особо опасных работ.</w:t>
            </w:r>
          </w:p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2F2944" w:rsidRPr="00481D37" w:rsidRDefault="002F2944" w:rsidP="00AA1F60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Работы производить по наряд</w:t>
            </w:r>
            <w:r>
              <w:rPr>
                <w:color w:val="000000"/>
                <w:sz w:val="24"/>
                <w:szCs w:val="24"/>
              </w:rPr>
              <w:t xml:space="preserve">у-допуску.                                                                                                                                        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ДОПОЛНИТЕЛЬНЫЕ МЕРОПРИЯТИЯ</w:t>
            </w:r>
          </w:p>
        </w:tc>
      </w:tr>
      <w:tr w:rsidR="00481D37" w:rsidRPr="006C121B" w:rsidTr="00A35AEF">
        <w:trPr>
          <w:trHeight w:val="465"/>
        </w:trPr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37" w:rsidRPr="00481D37" w:rsidRDefault="00481D37" w:rsidP="00481D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6.1 Дополнительные защитные мероприятия при производстве работ с повышенной опасностью и особо опасных работ</w:t>
            </w:r>
          </w:p>
        </w:tc>
        <w:tc>
          <w:tcPr>
            <w:tcW w:w="62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37" w:rsidRDefault="00481D37" w:rsidP="00481D37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Мероприятия по подготовке объекта к проведению работ и последовательность их проведения:</w:t>
            </w:r>
          </w:p>
          <w:p w:rsidR="00481D37" w:rsidRPr="006C121B" w:rsidRDefault="00481D37" w:rsidP="00481D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br/>
              <w:t>1. До начала производства работ:</w:t>
            </w:r>
            <w:r w:rsidRPr="006C121B">
              <w:rPr>
                <w:color w:val="000000"/>
                <w:sz w:val="24"/>
                <w:szCs w:val="24"/>
              </w:rPr>
              <w:br/>
              <w:t>а) подготов</w:t>
            </w:r>
            <w:r>
              <w:rPr>
                <w:color w:val="000000"/>
                <w:sz w:val="24"/>
                <w:szCs w:val="24"/>
              </w:rPr>
              <w:t>ить и проверить набор инструмента</w:t>
            </w:r>
            <w:r w:rsidRPr="006C121B">
              <w:rPr>
                <w:color w:val="000000"/>
                <w:sz w:val="24"/>
                <w:szCs w:val="24"/>
              </w:rPr>
              <w:t>;</w:t>
            </w:r>
            <w:r w:rsidRPr="006C121B">
              <w:rPr>
                <w:color w:val="000000"/>
                <w:sz w:val="24"/>
                <w:szCs w:val="24"/>
              </w:rPr>
              <w:br/>
              <w:t>б) подготови</w:t>
            </w:r>
            <w:r>
              <w:rPr>
                <w:color w:val="000000"/>
                <w:sz w:val="24"/>
                <w:szCs w:val="24"/>
              </w:rPr>
              <w:t>ть и проверить средства индивидуальной защиты.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2</w:t>
            </w:r>
            <w:r w:rsidRPr="006C121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Оформить и получить</w:t>
            </w:r>
            <w:r w:rsidRPr="006C121B">
              <w:rPr>
                <w:color w:val="000000"/>
                <w:sz w:val="24"/>
                <w:szCs w:val="24"/>
              </w:rPr>
              <w:t xml:space="preserve"> наряд – допуск.</w:t>
            </w:r>
            <w:r>
              <w:rPr>
                <w:color w:val="000000"/>
                <w:sz w:val="24"/>
                <w:szCs w:val="24"/>
              </w:rPr>
              <w:t xml:space="preserve"> Пройти целевой инструктаж.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4.Получить разрешение на допуск к рабо</w:t>
            </w:r>
            <w:r>
              <w:rPr>
                <w:color w:val="000000"/>
                <w:sz w:val="24"/>
                <w:szCs w:val="24"/>
              </w:rPr>
              <w:t xml:space="preserve">те. </w:t>
            </w:r>
            <w:r w:rsidRPr="006C121B">
              <w:rPr>
                <w:color w:val="000000"/>
                <w:sz w:val="24"/>
                <w:szCs w:val="24"/>
              </w:rPr>
              <w:t xml:space="preserve">Провести целевой инструктаж по </w:t>
            </w:r>
            <w:r>
              <w:rPr>
                <w:color w:val="000000"/>
                <w:sz w:val="24"/>
                <w:szCs w:val="24"/>
              </w:rPr>
              <w:t>технике безопасности</w:t>
            </w:r>
            <w:r w:rsidRPr="006C121B">
              <w:rPr>
                <w:color w:val="000000"/>
                <w:sz w:val="24"/>
                <w:szCs w:val="24"/>
              </w:rPr>
              <w:t xml:space="preserve"> на рабочем месте. Допу</w:t>
            </w:r>
            <w:r>
              <w:rPr>
                <w:color w:val="000000"/>
                <w:sz w:val="24"/>
                <w:szCs w:val="24"/>
              </w:rPr>
              <w:t>стить бригаду к работе.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5.Перед началом </w:t>
            </w:r>
            <w:r>
              <w:rPr>
                <w:color w:val="000000"/>
                <w:sz w:val="24"/>
                <w:szCs w:val="24"/>
              </w:rPr>
              <w:t>работ ответственному руководителю</w:t>
            </w:r>
            <w:r w:rsidRPr="006C121B">
              <w:rPr>
                <w:color w:val="000000"/>
                <w:sz w:val="24"/>
                <w:szCs w:val="24"/>
              </w:rPr>
              <w:t xml:space="preserve"> работ визуально проверить состояние средств индивидуальной защиты</w:t>
            </w:r>
            <w:r>
              <w:rPr>
                <w:color w:val="000000"/>
                <w:sz w:val="24"/>
                <w:szCs w:val="24"/>
              </w:rPr>
              <w:t xml:space="preserve"> (в том числе анкерных устройств «</w:t>
            </w:r>
            <w:proofErr w:type="spellStart"/>
            <w:r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ухо»)</w:t>
            </w:r>
            <w:r w:rsidRPr="006C121B">
              <w:rPr>
                <w:color w:val="000000"/>
                <w:sz w:val="24"/>
                <w:szCs w:val="24"/>
              </w:rPr>
              <w:t>, используемого инстру</w:t>
            </w:r>
            <w:r>
              <w:rPr>
                <w:color w:val="000000"/>
                <w:sz w:val="24"/>
                <w:szCs w:val="24"/>
              </w:rPr>
              <w:t>мента.</w:t>
            </w:r>
            <w:r w:rsidRPr="006C121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6.Ответственный руководитель</w:t>
            </w:r>
            <w:r w:rsidRPr="006C121B">
              <w:rPr>
                <w:color w:val="000000"/>
                <w:sz w:val="24"/>
                <w:szCs w:val="24"/>
              </w:rPr>
              <w:t xml:space="preserve"> работ осуществляет конт</w:t>
            </w:r>
            <w:r>
              <w:rPr>
                <w:color w:val="000000"/>
                <w:sz w:val="24"/>
                <w:szCs w:val="24"/>
              </w:rPr>
              <w:t>роль места нахождения ответственного исполнителя</w:t>
            </w:r>
            <w:r w:rsidRPr="006C121B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непрерывность закрепления страховочной системы обеспечения безопасности</w:t>
            </w:r>
            <w:r w:rsidRPr="006C121B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1D37" w:rsidRPr="006C121B" w:rsidTr="00A35AEF">
        <w:trPr>
          <w:trHeight w:val="465"/>
        </w:trPr>
        <w:tc>
          <w:tcPr>
            <w:tcW w:w="3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D37" w:rsidRPr="00481D37" w:rsidRDefault="00481D37" w:rsidP="00481D3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 xml:space="preserve">6.2 Дополнительные мероприятия, выполняемые при совмещенных работах, </w:t>
            </w: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при работах в условиях работающего производства, вблизи сооружений, коммуникаций, работающих установок</w:t>
            </w:r>
          </w:p>
        </w:tc>
        <w:tc>
          <w:tcPr>
            <w:tcW w:w="624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D37" w:rsidRPr="00481D37" w:rsidRDefault="00481D37" w:rsidP="00481D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1D37">
              <w:rPr>
                <w:color w:val="000000"/>
                <w:sz w:val="24"/>
                <w:szCs w:val="24"/>
              </w:rPr>
              <w:lastRenderedPageBreak/>
              <w:t>В момент проведения работ, в рабочей зоне смежные работы производиться не будут.</w:t>
            </w:r>
          </w:p>
        </w:tc>
      </w:tr>
      <w:tr w:rsidR="002F2944" w:rsidRPr="006C121B" w:rsidTr="00082104">
        <w:trPr>
          <w:trHeight w:val="510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ДОВРАЧЕБНАЯ МЕДИЦИНСКАЯ ПОМОЩЬ</w:t>
            </w:r>
          </w:p>
        </w:tc>
      </w:tr>
      <w:tr w:rsidR="002F2944" w:rsidRPr="006C121B" w:rsidTr="00A35AEF">
        <w:trPr>
          <w:trHeight w:val="960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7.1 Доврачебная помощь и принадлежности (местонахождение аптечки и средств эвакуации)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Аптечки для оказания доврачебной помощи находятся в транспортировочных мешках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21B">
              <w:rPr>
                <w:color w:val="000000"/>
                <w:sz w:val="24"/>
                <w:szCs w:val="24"/>
              </w:rPr>
              <w:t>(баулах) на месте производства работ.</w:t>
            </w:r>
          </w:p>
        </w:tc>
      </w:tr>
      <w:tr w:rsidR="002F2944" w:rsidRPr="006C121B" w:rsidTr="00A35AEF">
        <w:trPr>
          <w:trHeight w:val="103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481D37" w:rsidRDefault="002F2944" w:rsidP="00AA1F6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1D37">
              <w:rPr>
                <w:b/>
                <w:bCs/>
                <w:iCs/>
                <w:color w:val="000000"/>
                <w:sz w:val="24"/>
                <w:szCs w:val="24"/>
              </w:rPr>
              <w:t>7.2 Персонал, квалифицированный для оказания доврачебной помощи.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>Весь персонал в бригаде обучен и компетентен для оказания доврачебной помощи.</w:t>
            </w: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Default="002F2944" w:rsidP="00AA1F60">
            <w:pPr>
              <w:rPr>
                <w:color w:val="000000"/>
                <w:sz w:val="24"/>
                <w:szCs w:val="24"/>
              </w:rPr>
            </w:pPr>
          </w:p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6C121B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121B">
              <w:rPr>
                <w:b/>
                <w:bCs/>
                <w:color w:val="000000"/>
                <w:sz w:val="24"/>
                <w:szCs w:val="24"/>
              </w:rPr>
              <w:t xml:space="preserve"> ПОДГОТОВКА К ВЫПОЛНЕНИЮ РАБОТ</w:t>
            </w:r>
          </w:p>
        </w:tc>
      </w:tr>
      <w:tr w:rsidR="002F2944" w:rsidRPr="006C121B" w:rsidTr="00A35AEF">
        <w:trPr>
          <w:trHeight w:val="2715"/>
        </w:trPr>
        <w:tc>
          <w:tcPr>
            <w:tcW w:w="9782" w:type="dxa"/>
            <w:gridSpan w:val="5"/>
            <w:shd w:val="clear" w:color="auto" w:fill="auto"/>
            <w:hideMark/>
          </w:tcPr>
          <w:p w:rsidR="002F2944" w:rsidRPr="003C0CA3" w:rsidRDefault="002F2944" w:rsidP="00AA1F60">
            <w:pPr>
              <w:spacing w:after="240"/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br/>
              <w:t xml:space="preserve">1. Ознакомление и обсуждение </w:t>
            </w:r>
            <w:r w:rsidRPr="003C0CA3">
              <w:rPr>
                <w:i/>
                <w:iCs/>
                <w:color w:val="000000"/>
                <w:sz w:val="24"/>
                <w:szCs w:val="24"/>
              </w:rPr>
              <w:t xml:space="preserve">Плана Производства Работ </w:t>
            </w:r>
            <w:r w:rsidRPr="003C0CA3">
              <w:rPr>
                <w:color w:val="000000"/>
                <w:sz w:val="24"/>
                <w:szCs w:val="24"/>
              </w:rPr>
              <w:t>ответственным руководителем работ с  ответственным исполнителем работ.</w:t>
            </w:r>
            <w:r w:rsidRPr="003C0CA3">
              <w:rPr>
                <w:color w:val="000000"/>
                <w:sz w:val="24"/>
                <w:szCs w:val="24"/>
              </w:rPr>
              <w:br/>
              <w:t>2. Обсуждение начала рабочего процесса, разъяснение ответственным руководителем работ всех специфических обязанностей и процедур, всем работникам, связанных с рабочим процессом, и соблюдением правил техники безопасности.</w:t>
            </w:r>
            <w:r w:rsidRPr="003C0CA3">
              <w:rPr>
                <w:color w:val="000000"/>
                <w:sz w:val="24"/>
                <w:szCs w:val="24"/>
              </w:rPr>
              <w:br/>
              <w:t xml:space="preserve">3. Визуальная инспекция инструментов, СИЗ  до начала работ. </w:t>
            </w:r>
            <w:r w:rsidRPr="003C0CA3">
              <w:rPr>
                <w:color w:val="000000"/>
                <w:sz w:val="24"/>
                <w:szCs w:val="24"/>
              </w:rPr>
              <w:br/>
              <w:t>4. Ответственный руководитель работ проверяет правильность организации рабочего места.</w:t>
            </w:r>
            <w:r w:rsidRPr="003C0CA3">
              <w:rPr>
                <w:color w:val="000000"/>
                <w:sz w:val="24"/>
                <w:szCs w:val="24"/>
              </w:rPr>
              <w:br/>
              <w:t xml:space="preserve">5. Весь необходимый инструмент и материалы упаковываются в транспортировочные баулы.                                                                                                                                        </w:t>
            </w: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3C0CA3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CA3">
              <w:rPr>
                <w:b/>
                <w:bCs/>
                <w:color w:val="000000"/>
                <w:sz w:val="24"/>
                <w:szCs w:val="24"/>
              </w:rPr>
              <w:t xml:space="preserve"> ВЫПОЛНЕНИЕ РАБОТ</w:t>
            </w:r>
          </w:p>
        </w:tc>
      </w:tr>
      <w:tr w:rsidR="002F2944" w:rsidRPr="006C121B" w:rsidTr="00A35AEF">
        <w:trPr>
          <w:trHeight w:val="330"/>
        </w:trPr>
        <w:tc>
          <w:tcPr>
            <w:tcW w:w="9782" w:type="dxa"/>
            <w:gridSpan w:val="5"/>
            <w:shd w:val="clear" w:color="auto" w:fill="auto"/>
            <w:hideMark/>
          </w:tcPr>
          <w:p w:rsidR="002F2944" w:rsidRPr="003C0CA3" w:rsidRDefault="002F2944" w:rsidP="00AA1F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C0CA3">
              <w:rPr>
                <w:b/>
                <w:bCs/>
                <w:iCs/>
                <w:color w:val="000000"/>
                <w:sz w:val="24"/>
                <w:szCs w:val="24"/>
              </w:rPr>
              <w:t>Помывка остекления (окна)</w:t>
            </w:r>
            <w:r w:rsidRPr="003C0CA3">
              <w:rPr>
                <w:b/>
                <w:bCs/>
                <w:i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F2944" w:rsidRPr="006C121B" w:rsidTr="00A35AEF">
        <w:trPr>
          <w:trHeight w:val="570"/>
        </w:trPr>
        <w:tc>
          <w:tcPr>
            <w:tcW w:w="9782" w:type="dxa"/>
            <w:gridSpan w:val="5"/>
            <w:shd w:val="clear" w:color="auto" w:fill="auto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Работа производится бригадой из двух человек, бригада делится на верхового (ответственный исполнитель работ) и низового рабочего (ответственный руководитель работ).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Надеть страховочную привязь согласно инструкции производителя, корректно отрегулировать ленты привязи по своему росту и объёму.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Протянуть ленты привязи (свободное провисание лент привязи на пользователе не допускается).  Корректная степень утяжки привязи проверятся прохождением раскрытой ладони между лентой привязи и телом пользователя (ладонь проходит с усилием).</w:t>
            </w:r>
          </w:p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Если страховочная привязь предусматривает в своей модели страховочные точки А/2, объедините их карабином класса Q или Т. Запрещено использовать не объединенную страховочную точку А/2.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Надеть защитную каску с подбородочным ремнём, корректно отрегулировать каску на голове согласно инструкции производителя (в соответствии с пунктом 1.1.1).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Надеть перчатки. Работы, проводимые на высоте без защиты рук, не допускаются.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lastRenderedPageBreak/>
              <w:t>Перед подходом к перепаду высот (оконному проему) провести внешний осмотр СИЗ от падения с высоты на предмет их пригодности к эксплуатации.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 xml:space="preserve">Провести внешний осмотр </w:t>
            </w:r>
            <w:proofErr w:type="spellStart"/>
            <w:r w:rsidRPr="003C0CA3">
              <w:rPr>
                <w:color w:val="000000"/>
                <w:sz w:val="24"/>
                <w:szCs w:val="24"/>
              </w:rPr>
              <w:t>шлямбурных</w:t>
            </w:r>
            <w:proofErr w:type="spellEnd"/>
            <w:r w:rsidRPr="003C0CA3">
              <w:rPr>
                <w:color w:val="000000"/>
                <w:sz w:val="24"/>
                <w:szCs w:val="24"/>
              </w:rPr>
              <w:t xml:space="preserve"> ушей (анкерных устройств) на предмет их целостности и отсутствия следов остаточной деформации.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6F36A6">
              <w:rPr>
                <w:color w:val="000000"/>
                <w:sz w:val="24"/>
                <w:szCs w:val="24"/>
              </w:rPr>
              <w:t>Подсоединить средство защиты втягивающего типа к анкерной точке (анкерное устройство «</w:t>
            </w:r>
            <w:proofErr w:type="spellStart"/>
            <w:r w:rsidRPr="006F36A6">
              <w:rPr>
                <w:color w:val="000000"/>
                <w:sz w:val="24"/>
                <w:szCs w:val="24"/>
              </w:rPr>
              <w:t>шлямбурное</w:t>
            </w:r>
            <w:proofErr w:type="spellEnd"/>
            <w:r w:rsidRPr="006F36A6">
              <w:rPr>
                <w:color w:val="000000"/>
                <w:sz w:val="24"/>
                <w:szCs w:val="24"/>
              </w:rPr>
              <w:t xml:space="preserve"> ухо»)</w:t>
            </w:r>
          </w:p>
        </w:tc>
      </w:tr>
      <w:tr w:rsidR="002F2944" w:rsidRPr="006C121B" w:rsidTr="00A35AEF">
        <w:trPr>
          <w:trHeight w:val="600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Подсоединить средство защиты втягивающего типа к элементу (А) страховочной привязи пользователя, при помощи карабина согласно инструкции производителя .</w:t>
            </w:r>
          </w:p>
        </w:tc>
      </w:tr>
      <w:tr w:rsidR="002F2944" w:rsidRPr="006C121B" w:rsidTr="00082104">
        <w:trPr>
          <w:trHeight w:val="567"/>
        </w:trPr>
        <w:tc>
          <w:tcPr>
            <w:tcW w:w="9782" w:type="dxa"/>
            <w:gridSpan w:val="5"/>
            <w:shd w:val="clear" w:color="auto" w:fill="F2F2F2" w:themeFill="background1" w:themeFillShade="F2"/>
            <w:vAlign w:val="center"/>
            <w:hideMark/>
          </w:tcPr>
          <w:p w:rsidR="002F2944" w:rsidRPr="003C0CA3" w:rsidRDefault="002F2944" w:rsidP="00AA1F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CA3">
              <w:rPr>
                <w:b/>
                <w:bCs/>
                <w:color w:val="000000"/>
                <w:sz w:val="24"/>
                <w:szCs w:val="24"/>
              </w:rPr>
              <w:t>ЗАВЕРШЕНИЕ РАБОТ</w:t>
            </w:r>
          </w:p>
        </w:tc>
      </w:tr>
      <w:tr w:rsidR="002F2944" w:rsidRPr="006C121B" w:rsidTr="00A35AEF">
        <w:trPr>
          <w:trHeight w:val="345"/>
        </w:trPr>
        <w:tc>
          <w:tcPr>
            <w:tcW w:w="9782" w:type="dxa"/>
            <w:gridSpan w:val="5"/>
            <w:shd w:val="clear" w:color="auto" w:fill="auto"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При выходе из рабочей зоны, работник производит все действия в обратной последовательности.</w:t>
            </w:r>
          </w:p>
        </w:tc>
      </w:tr>
      <w:tr w:rsidR="002F2944" w:rsidRPr="006C121B" w:rsidTr="00A35AEF">
        <w:trPr>
          <w:trHeight w:val="345"/>
        </w:trPr>
        <w:tc>
          <w:tcPr>
            <w:tcW w:w="9782" w:type="dxa"/>
            <w:gridSpan w:val="5"/>
            <w:shd w:val="clear" w:color="auto" w:fill="auto"/>
            <w:hideMark/>
          </w:tcPr>
          <w:p w:rsidR="002F2944" w:rsidRPr="003C0CA3" w:rsidRDefault="002F2944" w:rsidP="00AA1F60">
            <w:pPr>
              <w:rPr>
                <w:color w:val="000000"/>
                <w:sz w:val="24"/>
                <w:szCs w:val="24"/>
              </w:rPr>
            </w:pPr>
            <w:r w:rsidRPr="003C0CA3">
              <w:rPr>
                <w:color w:val="000000"/>
                <w:sz w:val="24"/>
                <w:szCs w:val="24"/>
              </w:rPr>
              <w:t>Собрать материалы, инструменты, приспособления и средства защиты. Привести в порядок рабочее место.</w:t>
            </w:r>
          </w:p>
        </w:tc>
      </w:tr>
      <w:tr w:rsidR="002F2944" w:rsidRPr="006C121B" w:rsidTr="00A35AEF">
        <w:trPr>
          <w:trHeight w:val="660"/>
        </w:trPr>
        <w:tc>
          <w:tcPr>
            <w:tcW w:w="9782" w:type="dxa"/>
            <w:gridSpan w:val="5"/>
            <w:shd w:val="clear" w:color="auto" w:fill="auto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 xml:space="preserve"> Удалить бригаду с места производства работ. Закрыть наряд-допуск.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121B">
              <w:rPr>
                <w:color w:val="000000"/>
                <w:sz w:val="24"/>
                <w:szCs w:val="24"/>
              </w:rPr>
              <w:t xml:space="preserve">Оформить в наряде-допуске полное окончание работы. </w:t>
            </w:r>
          </w:p>
        </w:tc>
      </w:tr>
      <w:tr w:rsidR="002F2944" w:rsidRPr="006C121B" w:rsidTr="00A35AEF">
        <w:trPr>
          <w:trHeight w:val="615"/>
        </w:trPr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 xml:space="preserve">План производства работ составил (ФИО, должность)   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  <w:hideMark/>
          </w:tcPr>
          <w:p w:rsidR="002F2944" w:rsidRPr="006C121B" w:rsidRDefault="002F2944" w:rsidP="00AA1F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F2944" w:rsidRPr="006C121B" w:rsidTr="00A35AEF">
        <w:trPr>
          <w:trHeight w:val="825"/>
        </w:trPr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  <w:r w:rsidRPr="006C121B">
              <w:rPr>
                <w:color w:val="000000"/>
                <w:sz w:val="24"/>
                <w:szCs w:val="24"/>
              </w:rPr>
              <w:t xml:space="preserve">Дата: </w:t>
            </w:r>
          </w:p>
        </w:tc>
        <w:tc>
          <w:tcPr>
            <w:tcW w:w="6222" w:type="dxa"/>
            <w:gridSpan w:val="3"/>
            <w:shd w:val="clear" w:color="auto" w:fill="auto"/>
            <w:noWrap/>
            <w:vAlign w:val="bottom"/>
            <w:hideMark/>
          </w:tcPr>
          <w:p w:rsidR="002F2944" w:rsidRPr="006C121B" w:rsidRDefault="002F2944" w:rsidP="00AA1F6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2944" w:rsidRDefault="002F2944" w:rsidP="002F2944"/>
    <w:p w:rsidR="002F2944" w:rsidRDefault="002F2944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2F2944" w:rsidRDefault="002F2944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481D37" w:rsidRDefault="00481D37" w:rsidP="002F2944">
      <w:pPr>
        <w:tabs>
          <w:tab w:val="left" w:pos="2640"/>
        </w:tabs>
        <w:jc w:val="center"/>
        <w:rPr>
          <w:sz w:val="36"/>
          <w:szCs w:val="36"/>
        </w:rPr>
      </w:pPr>
    </w:p>
    <w:p w:rsidR="005C139A" w:rsidRDefault="00481D37" w:rsidP="00771A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71A65">
        <w:rPr>
          <w:b/>
          <w:sz w:val="28"/>
          <w:szCs w:val="28"/>
        </w:rPr>
        <w:lastRenderedPageBreak/>
        <w:t>ЛИСТ ОЗНАКОМЛЕНИЯ С ПЛАНОМ ПРОИЗВОДСТВА РАБОТ</w:t>
      </w:r>
    </w:p>
    <w:p w:rsidR="00771A65" w:rsidRPr="00B04100" w:rsidRDefault="00771A65" w:rsidP="00771A6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582" w:tblpY="1"/>
        <w:tblOverlap w:val="never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37"/>
        <w:gridCol w:w="2280"/>
        <w:gridCol w:w="4012"/>
      </w:tblGrid>
      <w:tr w:rsidR="005C139A" w:rsidRPr="00B04100" w:rsidTr="005C139A">
        <w:trPr>
          <w:trHeight w:val="941"/>
        </w:trPr>
        <w:tc>
          <w:tcPr>
            <w:tcW w:w="335" w:type="pct"/>
            <w:vAlign w:val="center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№ п/п</w:t>
            </w:r>
          </w:p>
        </w:tc>
        <w:tc>
          <w:tcPr>
            <w:tcW w:w="1414" w:type="pct"/>
            <w:vAlign w:val="center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Дата</w:t>
            </w:r>
          </w:p>
        </w:tc>
        <w:tc>
          <w:tcPr>
            <w:tcW w:w="1178" w:type="pct"/>
            <w:vAlign w:val="center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Подпись</w:t>
            </w:r>
          </w:p>
        </w:tc>
        <w:tc>
          <w:tcPr>
            <w:tcW w:w="2073" w:type="pct"/>
            <w:vAlign w:val="center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Расшифровка подписи</w:t>
            </w: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2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484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3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4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484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5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6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7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8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9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10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11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12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13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 w:rsidRPr="00B04100">
              <w:rPr>
                <w:sz w:val="22"/>
                <w:szCs w:val="22"/>
              </w:rPr>
              <w:t>14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  <w:tr w:rsidR="005C139A" w:rsidRPr="00B04100" w:rsidTr="005C139A">
        <w:trPr>
          <w:trHeight w:val="513"/>
        </w:trPr>
        <w:tc>
          <w:tcPr>
            <w:tcW w:w="335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4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pct"/>
          </w:tcPr>
          <w:p w:rsidR="005C139A" w:rsidRPr="00B04100" w:rsidRDefault="005C139A" w:rsidP="005C13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139A" w:rsidRPr="00B04100" w:rsidRDefault="005C139A" w:rsidP="005C139A">
      <w:pPr>
        <w:rPr>
          <w:b/>
          <w:sz w:val="22"/>
          <w:szCs w:val="22"/>
        </w:rPr>
      </w:pPr>
    </w:p>
    <w:p w:rsidR="00650B3B" w:rsidRDefault="00650B3B" w:rsidP="005C139A">
      <w:pPr>
        <w:tabs>
          <w:tab w:val="left" w:pos="2640"/>
        </w:tabs>
        <w:jc w:val="center"/>
      </w:pPr>
    </w:p>
    <w:p w:rsidR="00650B3B" w:rsidRDefault="00650B3B"/>
    <w:p w:rsidR="00650B3B" w:rsidRDefault="00650B3B"/>
    <w:sectPr w:rsidR="00650B3B" w:rsidSect="00082104">
      <w:headerReference w:type="default" r:id="rId6"/>
      <w:footerReference w:type="default" r:id="rId7"/>
      <w:headerReference w:type="first" r:id="rId8"/>
      <w:pgSz w:w="11906" w:h="16838"/>
      <w:pgMar w:top="1134" w:right="707" w:bottom="1418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0A" w:rsidRDefault="006F760A" w:rsidP="00650B3B">
      <w:r>
        <w:separator/>
      </w:r>
    </w:p>
  </w:endnote>
  <w:endnote w:type="continuationSeparator" w:id="0">
    <w:p w:rsidR="006F760A" w:rsidRDefault="006F760A" w:rsidP="006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690345"/>
      <w:docPartObj>
        <w:docPartGallery w:val="Page Numbers (Bottom of Page)"/>
        <w:docPartUnique/>
      </w:docPartObj>
    </w:sdtPr>
    <w:sdtEndPr/>
    <w:sdtContent>
      <w:p w:rsidR="00650B3B" w:rsidRDefault="00771A65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2086398</wp:posOffset>
                  </wp:positionH>
                  <wp:positionV relativeFrom="paragraph">
                    <wp:posOffset>-15452</wp:posOffset>
                  </wp:positionV>
                  <wp:extent cx="3691467" cy="414867"/>
                  <wp:effectExtent l="0" t="0" r="0" b="444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91467" cy="41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1A65" w:rsidRPr="00771A65" w:rsidRDefault="00771A65" w:rsidP="00771A65">
                              <w:pPr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</w:rPr>
                                <w:t>ППР</w:t>
                              </w:r>
                              <w:r w:rsidRPr="00771A65">
                                <w:rPr>
                                  <w:bCs/>
                                  <w:color w:val="000000"/>
                                </w:rPr>
                                <w:t xml:space="preserve"> по применению удерживающей системы при проведении работ по помывке остекления (окон)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1" o:spid="_x0000_s1026" style="position:absolute;left:0;text-align:left;margin-left:164.3pt;margin-top:-1.2pt;width:290.6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" filled="f" stroked="f" strokeweight="1pt">
                  <v:textbox>
                    <w:txbxContent>
                      <w:p w:rsidR="00771A65" w:rsidRPr="00771A65" w:rsidRDefault="00771A65" w:rsidP="00771A65">
                        <w:pPr>
                          <w:jc w:val="center"/>
                        </w:pPr>
                        <w:r>
                          <w:rPr>
                            <w:bCs/>
                            <w:color w:val="000000"/>
                          </w:rPr>
                          <w:t>ППР</w:t>
                        </w:r>
                        <w:r w:rsidRPr="00771A65">
                          <w:rPr>
                            <w:bCs/>
                            <w:color w:val="000000"/>
                          </w:rPr>
                          <w:t xml:space="preserve"> по применению удерживающей системы при проведении работ по помывке остекления (окон)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50B3B">
          <w:fldChar w:fldCharType="begin"/>
        </w:r>
        <w:r w:rsidR="00650B3B">
          <w:instrText>PAGE   \* MERGEFORMAT</w:instrText>
        </w:r>
        <w:r w:rsidR="00650B3B">
          <w:fldChar w:fldCharType="separate"/>
        </w:r>
        <w:r w:rsidR="00082104">
          <w:rPr>
            <w:noProof/>
          </w:rPr>
          <w:t>3</w:t>
        </w:r>
        <w:r w:rsidR="00650B3B">
          <w:fldChar w:fldCharType="end"/>
        </w:r>
      </w:p>
    </w:sdtContent>
  </w:sdt>
  <w:p w:rsidR="00650B3B" w:rsidRDefault="00650B3B" w:rsidP="00771A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0A" w:rsidRDefault="006F760A" w:rsidP="00650B3B">
      <w:r>
        <w:separator/>
      </w:r>
    </w:p>
  </w:footnote>
  <w:footnote w:type="continuationSeparator" w:id="0">
    <w:p w:rsidR="006F760A" w:rsidRDefault="006F760A" w:rsidP="0065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3B" w:rsidRDefault="006F760A" w:rsidP="00650B3B">
    <w:pPr>
      <w:pStyle w:val="a3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8.05pt;margin-top:-25.1pt;width:566.7pt;height:816.7pt;z-index:-251657728;mso-position-horizontal-relative:text;mso-position-vertical-relative:text;mso-width-relative:page;mso-height-relative:page">
          <v:imagedata r:id="rId1" o:title="ППР таблиц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B3B" w:rsidRDefault="00650B3B">
    <w:pPr>
      <w:pStyle w:val="a3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228600</wp:posOffset>
          </wp:positionH>
          <wp:positionV relativeFrom="paragraph">
            <wp:posOffset>-314113</wp:posOffset>
          </wp:positionV>
          <wp:extent cx="7187495" cy="10379710"/>
          <wp:effectExtent l="0" t="0" r="0" b="0"/>
          <wp:wrapNone/>
          <wp:docPr id="4" name="Рисунок 4" descr="C:\Users\79118\AppData\Local\Microsoft\Windows\INetCache\Content.Word\ППР 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79118\AppData\Local\Microsoft\Windows\INetCache\Content.Word\ППР 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797" cy="1040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0B"/>
    <w:rsid w:val="00082104"/>
    <w:rsid w:val="00135B75"/>
    <w:rsid w:val="001C5E79"/>
    <w:rsid w:val="002F2944"/>
    <w:rsid w:val="00481D37"/>
    <w:rsid w:val="005C139A"/>
    <w:rsid w:val="00650B3B"/>
    <w:rsid w:val="006F760A"/>
    <w:rsid w:val="00771A65"/>
    <w:rsid w:val="00860636"/>
    <w:rsid w:val="009A170B"/>
    <w:rsid w:val="00A35AEF"/>
    <w:rsid w:val="00D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AC5CC9"/>
  <w15:chartTrackingRefBased/>
  <w15:docId w15:val="{E2B0C048-EBF9-4E9E-B3FF-1BA89040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0B3B"/>
  </w:style>
  <w:style w:type="paragraph" w:styleId="a5">
    <w:name w:val="footer"/>
    <w:basedOn w:val="a"/>
    <w:link w:val="a6"/>
    <w:uiPriority w:val="99"/>
    <w:unhideWhenUsed/>
    <w:rsid w:val="00650B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0B3B"/>
  </w:style>
  <w:style w:type="paragraph" w:styleId="a7">
    <w:name w:val="List Paragraph"/>
    <w:basedOn w:val="a"/>
    <w:uiPriority w:val="34"/>
    <w:qFormat/>
    <w:rsid w:val="002F29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F29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Tsibulnikova</dc:creator>
  <cp:keywords/>
  <dc:description/>
  <cp:lastModifiedBy>Irina Tsibulnikova</cp:lastModifiedBy>
  <cp:revision>7</cp:revision>
  <dcterms:created xsi:type="dcterms:W3CDTF">2022-01-25T13:39:00Z</dcterms:created>
  <dcterms:modified xsi:type="dcterms:W3CDTF">2022-01-25T14:09:00Z</dcterms:modified>
</cp:coreProperties>
</file>