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262626" w:themeColor="text1" w:themeTint="D9"/>
        </w:rPr>
        <w:id w:val="-1209099325"/>
        <w:docPartObj>
          <w:docPartGallery w:val="Cover Pages"/>
          <w:docPartUnique/>
        </w:docPartObj>
      </w:sdtPr>
      <w:sdtEndPr>
        <w:rPr>
          <w:color w:val="262626" w:themeColor="text1" w:themeTint="D9"/>
        </w:rPr>
      </w:sdtEndPr>
      <w:sdtContent>
        <w:p w:rsidR="00620009" w:rsidRPr="00921F68" w:rsidRDefault="00620009" w:rsidP="00620009">
          <w:pPr>
            <w:spacing w:after="0" w:line="360" w:lineRule="auto"/>
            <w:jc w:val="center"/>
            <w:rPr>
              <w:color w:val="262626" w:themeColor="text1" w:themeTint="D9"/>
              <w:sz w:val="24"/>
              <w:szCs w:val="24"/>
            </w:rPr>
          </w:pPr>
          <w:r w:rsidRPr="00921F68">
            <w:rPr>
              <w:color w:val="262626" w:themeColor="text1" w:themeTint="D9"/>
            </w:rPr>
            <w:t xml:space="preserve">                                                       </w:t>
          </w:r>
          <w:r w:rsidRPr="00921F68">
            <w:rPr>
              <w:color w:val="262626" w:themeColor="text1" w:themeTint="D9"/>
              <w:sz w:val="24"/>
              <w:szCs w:val="24"/>
            </w:rPr>
            <w:t>Утверждено</w:t>
          </w:r>
        </w:p>
        <w:p w:rsidR="00620009" w:rsidRPr="00921F68" w:rsidRDefault="00620009" w:rsidP="00620009">
          <w:pPr>
            <w:spacing w:after="0"/>
            <w:ind w:left="5670"/>
            <w:rPr>
              <w:color w:val="262626" w:themeColor="text1" w:themeTint="D9"/>
              <w:sz w:val="24"/>
              <w:szCs w:val="24"/>
            </w:rPr>
          </w:pPr>
          <w:r w:rsidRPr="00921F68">
            <w:rPr>
              <w:color w:val="262626" w:themeColor="text1" w:themeTint="D9"/>
              <w:sz w:val="24"/>
              <w:szCs w:val="24"/>
            </w:rPr>
            <w:t>Приказом____________</w:t>
          </w:r>
        </w:p>
        <w:p w:rsidR="00620009" w:rsidRPr="00921F68" w:rsidRDefault="00620009" w:rsidP="00620009">
          <w:pPr>
            <w:spacing w:after="0"/>
            <w:ind w:left="5670"/>
            <w:rPr>
              <w:color w:val="262626" w:themeColor="text1" w:themeTint="D9"/>
              <w:sz w:val="24"/>
              <w:szCs w:val="24"/>
            </w:rPr>
          </w:pPr>
          <w:r w:rsidRPr="00921F68">
            <w:rPr>
              <w:color w:val="262626" w:themeColor="text1" w:themeTint="D9"/>
              <w:sz w:val="24"/>
              <w:szCs w:val="24"/>
            </w:rPr>
            <w:t>_____________________</w:t>
          </w:r>
        </w:p>
        <w:p w:rsidR="00620009" w:rsidRPr="00921F68" w:rsidRDefault="00620009" w:rsidP="00620009">
          <w:pPr>
            <w:spacing w:after="0"/>
            <w:ind w:left="5670"/>
            <w:rPr>
              <w:color w:val="262626" w:themeColor="text1" w:themeTint="D9"/>
              <w:sz w:val="24"/>
              <w:szCs w:val="24"/>
            </w:rPr>
          </w:pPr>
          <w:r w:rsidRPr="00921F68">
            <w:rPr>
              <w:color w:val="262626" w:themeColor="text1" w:themeTint="D9"/>
              <w:sz w:val="24"/>
              <w:szCs w:val="24"/>
            </w:rPr>
            <w:t>_____________________</w:t>
          </w:r>
        </w:p>
        <w:p w:rsidR="009F3CEC" w:rsidRPr="00921F68" w:rsidRDefault="009F3CEC" w:rsidP="00620009">
          <w:pPr>
            <w:pStyle w:val="a9"/>
            <w:tabs>
              <w:tab w:val="left" w:pos="6648"/>
            </w:tabs>
            <w:jc w:val="right"/>
            <w:rPr>
              <w:rFonts w:ascii="Open Sans" w:hAnsi="Open Sans" w:cs="Open Sans"/>
              <w:b/>
              <w:noProof/>
              <w:color w:val="262626" w:themeColor="text1" w:themeTint="D9"/>
              <w:sz w:val="24"/>
            </w:rPr>
          </w:pPr>
        </w:p>
        <w:p w:rsidR="009F3CEC" w:rsidRPr="00921F68" w:rsidRDefault="009F3CEC" w:rsidP="009F3CEC">
          <w:pPr>
            <w:spacing w:line="360" w:lineRule="auto"/>
            <w:rPr>
              <w:rFonts w:ascii="Open Sans" w:hAnsi="Open Sans" w:cs="Open Sans"/>
              <w:b/>
              <w:noProof/>
              <w:color w:val="262626" w:themeColor="text1" w:themeTint="D9"/>
              <w:sz w:val="24"/>
            </w:rPr>
          </w:pPr>
        </w:p>
        <w:p w:rsidR="009F3CEC" w:rsidRPr="00921F68" w:rsidRDefault="009F3CEC" w:rsidP="009F3CEC">
          <w:pPr>
            <w:spacing w:line="360" w:lineRule="auto"/>
            <w:rPr>
              <w:rFonts w:ascii="Open Sans" w:hAnsi="Open Sans" w:cs="Open Sans"/>
              <w:b/>
              <w:noProof/>
              <w:color w:val="262626" w:themeColor="text1" w:themeTint="D9"/>
              <w:sz w:val="24"/>
            </w:rPr>
          </w:pPr>
        </w:p>
        <w:p w:rsidR="008E7288" w:rsidRPr="00921F68" w:rsidRDefault="008E7288" w:rsidP="009F3CEC">
          <w:pPr>
            <w:spacing w:line="360" w:lineRule="auto"/>
            <w:rPr>
              <w:rFonts w:ascii="Open Sans" w:hAnsi="Open Sans" w:cs="Open Sans"/>
              <w:b/>
              <w:noProof/>
              <w:color w:val="262626" w:themeColor="text1" w:themeTint="D9"/>
              <w:sz w:val="24"/>
            </w:rPr>
          </w:pPr>
        </w:p>
        <w:p w:rsidR="008E7288" w:rsidRPr="00921F68" w:rsidRDefault="008E7288" w:rsidP="009F3CEC">
          <w:pPr>
            <w:spacing w:line="360" w:lineRule="auto"/>
            <w:rPr>
              <w:rFonts w:ascii="Open Sans" w:hAnsi="Open Sans" w:cs="Open Sans"/>
              <w:b/>
              <w:noProof/>
              <w:color w:val="262626" w:themeColor="text1" w:themeTint="D9"/>
              <w:sz w:val="24"/>
            </w:rPr>
          </w:pPr>
        </w:p>
        <w:p w:rsidR="008E7288" w:rsidRPr="00921F68" w:rsidRDefault="00AF0C2F" w:rsidP="009F3CEC">
          <w:pPr>
            <w:spacing w:line="360" w:lineRule="auto"/>
            <w:rPr>
              <w:rFonts w:ascii="Open Sans" w:hAnsi="Open Sans" w:cs="Open Sans"/>
              <w:b/>
              <w:noProof/>
              <w:color w:val="262626" w:themeColor="text1" w:themeTint="D9"/>
              <w:sz w:val="24"/>
            </w:rPr>
          </w:pPr>
          <w:r w:rsidRPr="00921F68">
            <w:rPr>
              <w:noProof/>
              <w:color w:val="262626" w:themeColor="text1" w:themeTint="D9"/>
            </w:rPr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1132628</wp:posOffset>
                </wp:positionH>
                <wp:positionV relativeFrom="paragraph">
                  <wp:posOffset>38735</wp:posOffset>
                </wp:positionV>
                <wp:extent cx="1047000" cy="1074930"/>
                <wp:effectExtent l="0" t="0" r="1270" b="0"/>
                <wp:wrapNone/>
                <wp:docPr id="10251" name="Рисунок 10251" descr="C:\Users\79118\AppData\Local\Microsoft\Windows\INetCache\Content.Word\Без имени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79118\AppData\Local\Microsoft\Windows\INetCache\Content.Word\Без имени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000" cy="107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F3CEC" w:rsidRPr="00921F68" w:rsidRDefault="00994EFD" w:rsidP="005B3BD9">
          <w:pPr>
            <w:spacing w:after="0" w:line="360" w:lineRule="auto"/>
            <w:jc w:val="center"/>
            <w:rPr>
              <w:rFonts w:ascii="Open Sans" w:hAnsi="Open Sans" w:cs="Open Sans"/>
              <w:b/>
              <w:noProof/>
              <w:color w:val="262626" w:themeColor="text1" w:themeTint="D9"/>
              <w:sz w:val="32"/>
              <w:szCs w:val="32"/>
            </w:rPr>
          </w:pPr>
          <w:r w:rsidRPr="00921F68">
            <w:rPr>
              <w:rFonts w:ascii="Open Sans" w:hAnsi="Open Sans" w:cs="Open Sans"/>
              <w:b/>
              <w:noProof/>
              <w:color w:val="FFFFFF" w:themeColor="background1"/>
              <w:sz w:val="32"/>
              <w:szCs w:val="32"/>
            </w:rPr>
            <w:t>ПЛАН</w:t>
          </w:r>
          <w:r w:rsidR="009F3CEC" w:rsidRPr="00921F68">
            <w:rPr>
              <w:rFonts w:ascii="Open Sans" w:hAnsi="Open Sans" w:cs="Open Sans"/>
              <w:b/>
              <w:noProof/>
              <w:color w:val="262626" w:themeColor="text1" w:themeTint="D9"/>
              <w:sz w:val="32"/>
              <w:szCs w:val="32"/>
            </w:rPr>
            <w:t xml:space="preserve"> ПРОИЗВОДСТВА РАБОТ</w:t>
          </w:r>
        </w:p>
        <w:p w:rsidR="00AF0C2F" w:rsidRPr="00921F68" w:rsidRDefault="005B3BD9" w:rsidP="005B3BD9">
          <w:pPr>
            <w:spacing w:after="0" w:line="360" w:lineRule="auto"/>
            <w:jc w:val="center"/>
            <w:rPr>
              <w:rFonts w:ascii="Open Sans" w:hAnsi="Open Sans" w:cs="Open Sans"/>
              <w:b/>
              <w:noProof/>
              <w:color w:val="262626" w:themeColor="text1" w:themeTint="D9"/>
              <w:sz w:val="32"/>
              <w:szCs w:val="32"/>
            </w:rPr>
          </w:pPr>
          <w:r w:rsidRPr="00921F68">
            <w:rPr>
              <w:rFonts w:ascii="Open Sans" w:hAnsi="Open Sans" w:cs="Open Sans"/>
              <w:b/>
              <w:noProof/>
              <w:color w:val="262626" w:themeColor="text1" w:themeTint="D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C1B5CD2" wp14:editId="60C49F1B">
                    <wp:simplePos x="0" y="0"/>
                    <wp:positionH relativeFrom="page">
                      <wp:posOffset>3455959</wp:posOffset>
                    </wp:positionH>
                    <wp:positionV relativeFrom="paragraph">
                      <wp:posOffset>207645</wp:posOffset>
                    </wp:positionV>
                    <wp:extent cx="401782" cy="0"/>
                    <wp:effectExtent l="0" t="0" r="36830" b="19050"/>
                    <wp:wrapNone/>
                    <wp:docPr id="10264" name="Прямая соединительная линия 1026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0178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E0291F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7557E7C" id="Прямая соединительная линия 10264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2.1pt,16.35pt" to="303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" strokecolor="#e0291f" strokeweight="1pt">
                    <w10:wrap anchorx="page"/>
                  </v:line>
                </w:pict>
              </mc:Fallback>
            </mc:AlternateContent>
          </w:r>
        </w:p>
        <w:p w:rsidR="009F3CEC" w:rsidRPr="00A41FFB" w:rsidRDefault="00CA7B6B" w:rsidP="005B3BD9">
          <w:pPr>
            <w:spacing w:after="0"/>
            <w:jc w:val="center"/>
            <w:rPr>
              <w:rFonts w:ascii="Open Sans" w:hAnsi="Open Sans" w:cs="Open Sans"/>
              <w:b/>
              <w:noProof/>
              <w:color w:val="262626" w:themeColor="text1" w:themeTint="D9"/>
              <w:sz w:val="28"/>
              <w:szCs w:val="28"/>
            </w:rPr>
          </w:pPr>
          <w:r w:rsidRPr="00A41FFB">
            <w:rPr>
              <w:rFonts w:ascii="Open Sans" w:hAnsi="Open Sans" w:cs="Open Sans"/>
              <w:noProof/>
              <w:color w:val="262626" w:themeColor="text1" w:themeTint="D9"/>
              <w:sz w:val="28"/>
              <w:szCs w:val="28"/>
            </w:rPr>
            <w:t xml:space="preserve">Применение удерживающей системы при проведении </w:t>
          </w:r>
          <w:r w:rsidRPr="00A41FFB">
            <w:rPr>
              <w:rFonts w:ascii="Open Sans" w:hAnsi="Open Sans" w:cs="Open Sans"/>
              <w:noProof/>
              <w:color w:val="262626" w:themeColor="text1" w:themeTint="D9"/>
              <w:sz w:val="28"/>
              <w:szCs w:val="28"/>
            </w:rPr>
            <w:br/>
            <w:t xml:space="preserve">работ по помывке остекления </w:t>
          </w:r>
          <w:r w:rsidR="008C387C" w:rsidRPr="00A41FFB">
            <w:rPr>
              <w:rFonts w:ascii="Open Sans" w:hAnsi="Open Sans" w:cs="Open Sans"/>
              <w:noProof/>
              <w:color w:val="262626" w:themeColor="text1" w:themeTint="D9"/>
              <w:sz w:val="28"/>
              <w:szCs w:val="28"/>
            </w:rPr>
            <w:t>[</w:t>
          </w:r>
          <w:r w:rsidRPr="00A41FFB">
            <w:rPr>
              <w:rFonts w:ascii="Open Sans" w:hAnsi="Open Sans" w:cs="Open Sans"/>
              <w:noProof/>
              <w:color w:val="262626" w:themeColor="text1" w:themeTint="D9"/>
              <w:sz w:val="28"/>
              <w:szCs w:val="28"/>
            </w:rPr>
            <w:t>окон</w:t>
          </w:r>
          <w:r w:rsidR="008C387C" w:rsidRPr="00A41FFB">
            <w:rPr>
              <w:rFonts w:ascii="Open Sans" w:hAnsi="Open Sans" w:cs="Open Sans"/>
              <w:noProof/>
              <w:color w:val="262626" w:themeColor="text1" w:themeTint="D9"/>
              <w:sz w:val="28"/>
              <w:szCs w:val="28"/>
            </w:rPr>
            <w:t>]</w:t>
          </w:r>
        </w:p>
        <w:p w:rsidR="009F3CEC" w:rsidRPr="00921F68" w:rsidRDefault="009F3CEC" w:rsidP="009F3CEC">
          <w:pPr>
            <w:spacing w:line="360" w:lineRule="auto"/>
            <w:rPr>
              <w:rFonts w:ascii="Times New Roman" w:hAnsi="Times New Roman" w:cs="Times New Roman"/>
              <w:b/>
              <w:noProof/>
              <w:color w:val="262626" w:themeColor="text1" w:themeTint="D9"/>
              <w:sz w:val="24"/>
            </w:rPr>
          </w:pPr>
        </w:p>
        <w:p w:rsidR="009F3CEC" w:rsidRPr="00921F68" w:rsidRDefault="009F3CEC" w:rsidP="009F3CEC">
          <w:pPr>
            <w:spacing w:line="360" w:lineRule="auto"/>
            <w:rPr>
              <w:rFonts w:ascii="Times New Roman" w:hAnsi="Times New Roman" w:cs="Times New Roman"/>
              <w:b/>
              <w:noProof/>
              <w:color w:val="262626" w:themeColor="text1" w:themeTint="D9"/>
              <w:sz w:val="24"/>
            </w:rPr>
          </w:pPr>
        </w:p>
        <w:p w:rsidR="00F31491" w:rsidRPr="00921F68" w:rsidRDefault="00F31491" w:rsidP="009F3CEC">
          <w:pPr>
            <w:rPr>
              <w:color w:val="262626" w:themeColor="text1" w:themeTint="D9"/>
            </w:rPr>
          </w:pPr>
        </w:p>
        <w:p w:rsidR="00F31491" w:rsidRDefault="00F31491" w:rsidP="009F3CEC">
          <w:pPr>
            <w:rPr>
              <w:color w:val="262626" w:themeColor="text1" w:themeTint="D9"/>
            </w:rPr>
          </w:pPr>
        </w:p>
        <w:p w:rsidR="00A41FFB" w:rsidRPr="00921F68" w:rsidRDefault="00A41FFB" w:rsidP="009F3CEC">
          <w:pPr>
            <w:rPr>
              <w:color w:val="262626" w:themeColor="text1" w:themeTint="D9"/>
            </w:rPr>
          </w:pPr>
        </w:p>
        <w:p w:rsidR="00F31491" w:rsidRPr="00921F68" w:rsidRDefault="00F31491" w:rsidP="009F3CEC">
          <w:pPr>
            <w:rPr>
              <w:color w:val="262626" w:themeColor="text1" w:themeTint="D9"/>
            </w:rPr>
          </w:pPr>
        </w:p>
        <w:p w:rsidR="00F31491" w:rsidRPr="00921F68" w:rsidRDefault="00F31491" w:rsidP="009F3CEC">
          <w:pPr>
            <w:rPr>
              <w:color w:val="262626" w:themeColor="text1" w:themeTint="D9"/>
            </w:rPr>
          </w:pPr>
        </w:p>
        <w:p w:rsidR="00F31491" w:rsidRPr="00921F68" w:rsidRDefault="00F31491" w:rsidP="009F3CEC">
          <w:pPr>
            <w:rPr>
              <w:color w:val="262626" w:themeColor="text1" w:themeTint="D9"/>
            </w:rPr>
          </w:pPr>
        </w:p>
        <w:p w:rsidR="00620009" w:rsidRPr="00921F68" w:rsidRDefault="00620009" w:rsidP="009F3CEC">
          <w:pPr>
            <w:rPr>
              <w:color w:val="262626" w:themeColor="text1" w:themeTint="D9"/>
            </w:rPr>
          </w:pPr>
        </w:p>
        <w:p w:rsidR="00620009" w:rsidRPr="00921F68" w:rsidRDefault="00620009" w:rsidP="009F3CEC">
          <w:pPr>
            <w:rPr>
              <w:color w:val="262626" w:themeColor="text1" w:themeTint="D9"/>
            </w:rPr>
          </w:pPr>
        </w:p>
        <w:p w:rsidR="00F31491" w:rsidRPr="00921F68" w:rsidRDefault="00F31491" w:rsidP="009F3CEC">
          <w:pPr>
            <w:rPr>
              <w:color w:val="262626" w:themeColor="text1" w:themeTint="D9"/>
            </w:rPr>
          </w:pPr>
        </w:p>
        <w:p w:rsidR="00620009" w:rsidRPr="00921F68" w:rsidRDefault="00620009" w:rsidP="00620009">
          <w:pPr>
            <w:spacing w:after="0"/>
            <w:jc w:val="center"/>
            <w:rPr>
              <w:color w:val="262626" w:themeColor="text1" w:themeTint="D9"/>
            </w:rPr>
          </w:pPr>
        </w:p>
        <w:p w:rsidR="00620009" w:rsidRPr="00921F68" w:rsidRDefault="00620009" w:rsidP="00620009">
          <w:pPr>
            <w:spacing w:after="0"/>
            <w:jc w:val="center"/>
            <w:rPr>
              <w:color w:val="262626" w:themeColor="text1" w:themeTint="D9"/>
            </w:rPr>
          </w:pPr>
        </w:p>
        <w:p w:rsidR="00F31491" w:rsidRPr="00921F68" w:rsidRDefault="00620009" w:rsidP="00620009">
          <w:pPr>
            <w:spacing w:after="0"/>
            <w:jc w:val="center"/>
            <w:rPr>
              <w:color w:val="262626" w:themeColor="text1" w:themeTint="D9"/>
              <w:sz w:val="24"/>
              <w:szCs w:val="24"/>
            </w:rPr>
          </w:pPr>
          <w:r w:rsidRPr="00921F68">
            <w:rPr>
              <w:color w:val="262626" w:themeColor="text1" w:themeTint="D9"/>
              <w:sz w:val="24"/>
              <w:szCs w:val="24"/>
            </w:rPr>
            <w:t>Санкт-Петербург</w:t>
          </w:r>
        </w:p>
        <w:p w:rsidR="00620009" w:rsidRPr="00921F68" w:rsidRDefault="00620009" w:rsidP="00620009">
          <w:pPr>
            <w:spacing w:after="0"/>
            <w:jc w:val="center"/>
            <w:rPr>
              <w:color w:val="262626" w:themeColor="text1" w:themeTint="D9"/>
              <w:sz w:val="24"/>
              <w:szCs w:val="24"/>
            </w:rPr>
          </w:pPr>
          <w:r w:rsidRPr="00921F68">
            <w:rPr>
              <w:color w:val="262626" w:themeColor="text1" w:themeTint="D9"/>
              <w:sz w:val="24"/>
              <w:szCs w:val="24"/>
            </w:rPr>
            <w:t>2022г.</w:t>
          </w:r>
        </w:p>
        <w:p w:rsidR="006E186A" w:rsidRDefault="00DF2433" w:rsidP="006E186A">
          <w:pPr>
            <w:spacing w:after="0" w:line="240" w:lineRule="auto"/>
            <w:jc w:val="center"/>
            <w:rPr>
              <w:rFonts w:ascii="Open Sans" w:eastAsia="Times New Roman" w:hAnsi="Open Sans" w:cs="Open Sans"/>
              <w:b/>
              <w:bCs/>
              <w:color w:val="262626" w:themeColor="text1" w:themeTint="D9"/>
              <w:sz w:val="28"/>
              <w:szCs w:val="28"/>
            </w:rPr>
          </w:pPr>
          <w:r w:rsidRPr="00921F68">
            <w:rPr>
              <w:rFonts w:ascii="Open Sans" w:eastAsia="Times New Roman" w:hAnsi="Open Sans" w:cs="Open Sans"/>
              <w:b/>
              <w:bCs/>
              <w:noProof/>
              <w:color w:val="262626" w:themeColor="text1" w:themeTint="D9"/>
              <w:sz w:val="28"/>
              <w:szCs w:val="28"/>
            </w:rPr>
            <w:lastRenderedPageBreak/>
            <w:drawing>
              <wp:anchor distT="0" distB="0" distL="114300" distR="114300" simplePos="0" relativeHeight="251707392" behindDoc="1" locked="0" layoutInCell="1" allowOverlap="1" wp14:anchorId="712DE3E2" wp14:editId="088C56CE">
                <wp:simplePos x="0" y="0"/>
                <wp:positionH relativeFrom="page">
                  <wp:align>left</wp:align>
                </wp:positionH>
                <wp:positionV relativeFrom="paragraph">
                  <wp:posOffset>-133139</wp:posOffset>
                </wp:positionV>
                <wp:extent cx="339436" cy="678872"/>
                <wp:effectExtent l="0" t="0" r="3810" b="6985"/>
                <wp:wrapNone/>
                <wp:docPr id="10252" name="Рисунок 10252" descr="C:\Users\79118\AppData\Local\Microsoft\Windows\INetCache\Content.Word\полукруг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79118\AppData\Local\Microsoft\Windows\INetCache\Content.Word\полукруг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436" cy="678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41FFB" w:rsidRPr="00921F68">
            <w:rPr>
              <w:rFonts w:ascii="Open Sans" w:eastAsia="Times New Roman" w:hAnsi="Open Sans" w:cs="Open Sans"/>
              <w:b/>
              <w:bCs/>
              <w:color w:val="262626" w:themeColor="text1" w:themeTint="D9"/>
              <w:sz w:val="28"/>
              <w:szCs w:val="28"/>
            </w:rPr>
            <w:t>План производства работ по применению удерживающей системы при проведении работ по помывке остекления [окон]</w:t>
          </w:r>
        </w:p>
        <w:p w:rsidR="009F3CEC" w:rsidRPr="006E186A" w:rsidRDefault="006E186A" w:rsidP="006E186A">
          <w:pPr>
            <w:spacing w:after="0" w:line="240" w:lineRule="auto"/>
            <w:jc w:val="center"/>
            <w:rPr>
              <w:rFonts w:ascii="Open Sans" w:eastAsia="Times New Roman" w:hAnsi="Open Sans" w:cs="Open Sans"/>
              <w:b/>
              <w:bCs/>
              <w:color w:val="262626" w:themeColor="text1" w:themeTint="D9"/>
              <w:sz w:val="28"/>
              <w:szCs w:val="28"/>
            </w:rPr>
          </w:pPr>
          <w:r w:rsidRPr="00921F68">
            <w:rPr>
              <w:rFonts w:ascii="Open Sans" w:hAnsi="Open Sans" w:cs="Open Sans"/>
              <w:b/>
              <w:noProof/>
              <w:color w:val="262626" w:themeColor="text1" w:themeTint="D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87264" behindDoc="0" locked="0" layoutInCell="1" allowOverlap="1" wp14:anchorId="5B95159A" wp14:editId="016A8DAA">
                    <wp:simplePos x="0" y="0"/>
                    <wp:positionH relativeFrom="page">
                      <wp:posOffset>3812963</wp:posOffset>
                    </wp:positionH>
                    <wp:positionV relativeFrom="paragraph">
                      <wp:posOffset>117898</wp:posOffset>
                    </wp:positionV>
                    <wp:extent cx="401782" cy="0"/>
                    <wp:effectExtent l="0" t="0" r="36830" b="19050"/>
                    <wp:wrapNone/>
                    <wp:docPr id="10270" name="Прямая соединительная линия 102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0178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E0291F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B81E95A" id="Прямая соединительная линия 10270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0.25pt,9.3pt" to="331.9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" strokecolor="#e0291f" strokeweight="1pt">
                    <w10:wrap anchorx="page"/>
                  </v:line>
                </w:pict>
              </mc:Fallback>
            </mc:AlternateContent>
          </w:r>
        </w:p>
      </w:sdtContent>
    </w:sdt>
    <w:tbl>
      <w:tblPr>
        <w:tblStyle w:val="-1"/>
        <w:tblW w:w="10536" w:type="dxa"/>
        <w:tblInd w:w="-572" w:type="dxa"/>
        <w:tblLook w:val="04A0" w:firstRow="1" w:lastRow="0" w:firstColumn="1" w:lastColumn="0" w:noHBand="0" w:noVBand="1"/>
      </w:tblPr>
      <w:tblGrid>
        <w:gridCol w:w="3502"/>
        <w:gridCol w:w="1736"/>
        <w:gridCol w:w="536"/>
        <w:gridCol w:w="2104"/>
        <w:gridCol w:w="2658"/>
      </w:tblGrid>
      <w:tr w:rsidR="00921F68" w:rsidRPr="00921F68" w:rsidTr="00DF2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bottom w:val="single" w:sz="4" w:space="0" w:color="A6A6A6" w:themeColor="background1" w:themeShade="A6"/>
            </w:tcBorders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1.1   Организация </w:t>
            </w:r>
          </w:p>
        </w:tc>
        <w:tc>
          <w:tcPr>
            <w:tcW w:w="6976" w:type="dxa"/>
            <w:gridSpan w:val="4"/>
            <w:tcBorders>
              <w:bottom w:val="single" w:sz="4" w:space="0" w:color="A6A6A6" w:themeColor="background1" w:themeShade="A6"/>
            </w:tcBorders>
            <w:hideMark/>
          </w:tcPr>
          <w:p w:rsidR="006C121B" w:rsidRPr="00921F68" w:rsidRDefault="006C121B" w:rsidP="00CE708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4" w:space="0" w:color="A6A6A6" w:themeColor="background1" w:themeShade="A6"/>
            </w:tcBorders>
            <w:hideMark/>
          </w:tcPr>
          <w:p w:rsidR="006C121B" w:rsidRPr="00921F68" w:rsidRDefault="008C387C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1.2 Подразделение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 xml:space="preserve"> [организации, проводящей работы]</w:t>
            </w:r>
          </w:p>
        </w:tc>
        <w:tc>
          <w:tcPr>
            <w:tcW w:w="6976" w:type="dxa"/>
            <w:gridSpan w:val="4"/>
            <w:tcBorders>
              <w:top w:val="single" w:sz="4" w:space="0" w:color="A6A6A6" w:themeColor="background1" w:themeShade="A6"/>
            </w:tcBorders>
            <w:hideMark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8C387C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1.3 Место выполнения работ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 xml:space="preserve"> [</w:t>
            </w:r>
            <w:r w:rsidR="006C121B"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>наименование, фактический адрес, характеристика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>]</w:t>
            </w:r>
          </w:p>
        </w:tc>
        <w:tc>
          <w:tcPr>
            <w:tcW w:w="6976" w:type="dxa"/>
            <w:gridSpan w:val="4"/>
            <w:hideMark/>
          </w:tcPr>
          <w:p w:rsidR="00891DC6" w:rsidRPr="00921F68" w:rsidRDefault="00891DC6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 w:val="restart"/>
            <w:hideMark/>
          </w:tcPr>
          <w:p w:rsidR="006C121B" w:rsidRPr="00921F68" w:rsidRDefault="008C387C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1.4 Информация по персоналу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 xml:space="preserve"> [</w:t>
            </w:r>
            <w:r w:rsidR="006C121B"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 xml:space="preserve">ФИО; квалификация, соответствующая характеру выполняемых работ; группа 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>по безопасности работ на высоте]</w:t>
            </w:r>
          </w:p>
        </w:tc>
        <w:tc>
          <w:tcPr>
            <w:tcW w:w="1613" w:type="dxa"/>
            <w:hideMark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ФИО, контактные данные</w:t>
            </w:r>
          </w:p>
        </w:tc>
        <w:tc>
          <w:tcPr>
            <w:tcW w:w="2667" w:type="dxa"/>
            <w:gridSpan w:val="2"/>
            <w:hideMark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Квалификация</w:t>
            </w:r>
          </w:p>
        </w:tc>
        <w:tc>
          <w:tcPr>
            <w:tcW w:w="2696" w:type="dxa"/>
            <w:hideMark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Группа по безопасности работ на высоте</w:t>
            </w:r>
          </w:p>
        </w:tc>
      </w:tr>
      <w:tr w:rsidR="00921F68" w:rsidRPr="00921F68" w:rsidTr="00DF2433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  <w:hideMark/>
          </w:tcPr>
          <w:p w:rsidR="00020997" w:rsidRPr="00921F68" w:rsidRDefault="00020997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613" w:type="dxa"/>
          </w:tcPr>
          <w:p w:rsidR="00020997" w:rsidRPr="00921F68" w:rsidRDefault="00020997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67" w:type="dxa"/>
            <w:gridSpan w:val="2"/>
            <w:hideMark/>
          </w:tcPr>
          <w:p w:rsidR="00020997" w:rsidRPr="00921F68" w:rsidRDefault="00CA7B6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Ответственный руководитель работ</w:t>
            </w:r>
          </w:p>
        </w:tc>
        <w:tc>
          <w:tcPr>
            <w:tcW w:w="2696" w:type="dxa"/>
            <w:hideMark/>
          </w:tcPr>
          <w:p w:rsidR="00020997" w:rsidRPr="00921F68" w:rsidRDefault="00020997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3</w:t>
            </w:r>
          </w:p>
        </w:tc>
      </w:tr>
      <w:tr w:rsidR="00921F68" w:rsidRPr="00921F68" w:rsidTr="00DF2433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  <w:hideMark/>
          </w:tcPr>
          <w:p w:rsidR="00020997" w:rsidRPr="00921F68" w:rsidRDefault="00020997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613" w:type="dxa"/>
          </w:tcPr>
          <w:p w:rsidR="00C34596" w:rsidRPr="00921F68" w:rsidRDefault="00C34596" w:rsidP="00CE708F">
            <w:pPr>
              <w:pStyle w:val="ab"/>
              <w:spacing w:line="276" w:lineRule="auto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020997" w:rsidRPr="00921F68" w:rsidRDefault="00CA7B6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Ответственный исполнитель работ</w:t>
            </w:r>
          </w:p>
        </w:tc>
        <w:tc>
          <w:tcPr>
            <w:tcW w:w="2696" w:type="dxa"/>
            <w:hideMark/>
          </w:tcPr>
          <w:p w:rsidR="00020997" w:rsidRPr="00921F68" w:rsidRDefault="00891DC6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2</w:t>
            </w:r>
          </w:p>
        </w:tc>
      </w:tr>
      <w:tr w:rsidR="00921F68" w:rsidRPr="00921F68" w:rsidTr="00DF2433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613" w:type="dxa"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6" w:type="dxa"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613" w:type="dxa"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6C121B" w:rsidRPr="00921F68" w:rsidRDefault="006C121B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6" w:type="dxa"/>
          </w:tcPr>
          <w:p w:rsidR="006C121B" w:rsidRPr="00921F68" w:rsidRDefault="006C121B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8C387C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1.5 Наряд допуск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 xml:space="preserve"> [номер, дата выдачи]</w:t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D43664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№</w:t>
            </w:r>
            <w:r w:rsidR="00193FD9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           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0036A9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  <w:t xml:space="preserve">   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дата</w:t>
            </w:r>
            <w:r w:rsidR="00193FD9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: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</w:tr>
      <w:tr w:rsidR="00921F68" w:rsidRPr="00921F68" w:rsidTr="00DF2433">
        <w:trPr>
          <w:trHeight w:val="2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8C387C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1.6 Ограничения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 xml:space="preserve"> [</w:t>
            </w:r>
            <w:r w:rsidR="006C121B"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>предписывающие заказчиком либо территорией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  <w:t>]</w:t>
            </w:r>
          </w:p>
        </w:tc>
        <w:tc>
          <w:tcPr>
            <w:tcW w:w="6976" w:type="dxa"/>
            <w:gridSpan w:val="4"/>
            <w:hideMark/>
          </w:tcPr>
          <w:p w:rsidR="00CA7B6B" w:rsidRPr="00921F68" w:rsidRDefault="006C121B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1.</w:t>
            </w:r>
            <w:r w:rsidR="00C3459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CA7B6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Ответственный р</w:t>
            </w:r>
            <w:r w:rsidR="00C3459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уководитель </w:t>
            </w:r>
            <w:r w:rsidR="00891DC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работ</w:t>
            </w:r>
            <w:r w:rsidR="00C3459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,</w:t>
            </w:r>
            <w:r w:rsidR="00891DC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долж</w:t>
            </w:r>
            <w:r w:rsidR="00CA7B6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ен</w:t>
            </w:r>
            <w:r w:rsidR="00891DC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иметь</w:t>
            </w:r>
            <w:r w:rsidR="00020997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CA7B6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3</w:t>
            </w:r>
            <w:r w:rsidR="00C3459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группу по безопасности работ на высоте</w:t>
            </w:r>
            <w:r w:rsidR="00C3459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[</w:t>
            </w:r>
            <w:r w:rsidR="00E8218E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п.</w:t>
            </w:r>
            <w:r w:rsidR="00CA7B6B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15</w:t>
            </w:r>
            <w:r w:rsidR="00E8218E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 xml:space="preserve"> Приказа </w:t>
            </w:r>
            <w:r w:rsidR="00CA7B6B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 xml:space="preserve">Минтруда Росси </w:t>
            </w:r>
            <w:r w:rsidR="00E8218E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№</w:t>
            </w:r>
            <w:r w:rsidR="00CA7B6B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782</w:t>
            </w:r>
            <w:r w:rsidR="00E8218E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н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="00E8218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.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 </w:t>
            </w:r>
          </w:p>
          <w:p w:rsidR="006C121B" w:rsidRPr="00921F68" w:rsidRDefault="00CA7B6B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2.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Ответственный исполнитель работ, должен иметь 2 группу по безопасности работ на высоте и обеспечивать своими дейс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твиями непрерывность страховки [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п.14 Приказа Минтруда Росси №782н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.  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  <w:r w:rsidR="00891DC6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 2. Запрещается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допускать нарушения технологии и последовательности производства работ.                                                                                                                                                      3. Перед выходом на рабочее место проверить укомплектованность инструментом, приспособлениями, средства</w:t>
            </w:r>
            <w:r w:rsidR="008C7CA5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ми защиты, удостоверениями по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охране труда при работе на высоте</w:t>
            </w:r>
            <w:r w:rsidR="0018755A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,</w:t>
            </w:r>
            <w:r w:rsidR="008C7CA5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аптечкой и комплектами 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lastRenderedPageBreak/>
              <w:t>спецодежды.                                                                                                                                                                                                                                                                4. Все работы на высоте произв</w:t>
            </w:r>
            <w:r w:rsidR="00E8218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одить с применением систем обеспечения безопасности.</w:t>
            </w:r>
          </w:p>
        </w:tc>
      </w:tr>
      <w:tr w:rsidR="00921F68" w:rsidRPr="00921F68" w:rsidTr="00DF2433">
        <w:trPr>
          <w:trHeight w:val="1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7E20F1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lastRenderedPageBreak/>
              <w:t>1.7 Первоочередное устройство постоянных ограждающих конструкций</w:t>
            </w:r>
          </w:p>
          <w:p w:rsidR="007E20F1" w:rsidRPr="00921F68" w:rsidRDefault="007E20F1" w:rsidP="007E20F1">
            <w:pPr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7E20F1" w:rsidRPr="00921F68" w:rsidRDefault="007E20F1" w:rsidP="007E20F1">
            <w:pPr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7E20F1" w:rsidRPr="00921F68" w:rsidRDefault="007E20F1" w:rsidP="007E20F1">
            <w:pPr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</w:pPr>
          </w:p>
          <w:p w:rsidR="007E20F1" w:rsidRPr="00921F68" w:rsidRDefault="007E20F1" w:rsidP="007E20F1">
            <w:pPr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</w:pPr>
          </w:p>
          <w:p w:rsidR="001576D8" w:rsidRPr="00921F68" w:rsidRDefault="00775ECD" w:rsidP="00775ECD">
            <w:pPr>
              <w:tabs>
                <w:tab w:val="left" w:pos="947"/>
              </w:tabs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ab/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6C121B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Отсутствуют</w:t>
            </w:r>
          </w:p>
          <w:p w:rsidR="008C7CA5" w:rsidRPr="00921F68" w:rsidRDefault="008C7CA5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1.8 Временные ограждающие устройства</w:t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CA7B6B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Ответственный руководитель работ</w:t>
            </w:r>
            <w:r w:rsidR="00AC518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исполняет обязанности наблюдающего во время проведения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работ</w:t>
            </w:r>
            <w:r w:rsidR="00AC518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ответственным исполнителем и</w:t>
            </w:r>
            <w:r w:rsidR="006C121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осуществляет контроль места нахождения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ответственного исполнителя, а также предупреждает третьих лиц от попадания в опасную зону под местом проведения работ на высоте</w:t>
            </w:r>
            <w:r w:rsidR="00AC518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.</w:t>
            </w:r>
          </w:p>
        </w:tc>
      </w:tr>
      <w:tr w:rsidR="00921F68" w:rsidRPr="00921F68" w:rsidTr="00DF2433">
        <w:trPr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1.9 Используемые средства </w:t>
            </w:r>
            <w:proofErr w:type="spellStart"/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подмащивания</w:t>
            </w:r>
            <w:proofErr w:type="spellEnd"/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, в том числе лестницы, стремянки, настилы, туры, леса.</w:t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BD5D52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Отсутствуют.</w:t>
            </w:r>
          </w:p>
        </w:tc>
      </w:tr>
      <w:tr w:rsidR="00921F68" w:rsidRPr="00921F68" w:rsidTr="00DF243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1.10 Используемы</w:t>
            </w:r>
            <w:r w:rsidR="00DD39D1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е грузоподъёмные механизмы, люль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ки подъёмников 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вышек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]</w:t>
            </w:r>
          </w:p>
        </w:tc>
        <w:tc>
          <w:tcPr>
            <w:tcW w:w="6976" w:type="dxa"/>
            <w:gridSpan w:val="4"/>
          </w:tcPr>
          <w:p w:rsidR="006C121B" w:rsidRPr="00921F68" w:rsidRDefault="00020997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Отсутствуют.</w:t>
            </w:r>
          </w:p>
        </w:tc>
      </w:tr>
      <w:tr w:rsidR="00921F68" w:rsidRPr="00921F68" w:rsidTr="00DF2433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 w:val="restart"/>
            <w:hideMark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1.11 Системы обеспечения безопасности работ на высоте и входящая в них номенклатура устройств, приспособлений и средств индивидуальной и коллективной защиты 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lastRenderedPageBreak/>
              <w:t>работников от падения с высоты и потребность в них.</w:t>
            </w:r>
          </w:p>
        </w:tc>
        <w:tc>
          <w:tcPr>
            <w:tcW w:w="6976" w:type="dxa"/>
            <w:gridSpan w:val="4"/>
            <w:hideMark/>
          </w:tcPr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b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color w:val="262626" w:themeColor="text1" w:themeTint="D9"/>
                <w:sz w:val="24"/>
                <w:szCs w:val="24"/>
              </w:rPr>
              <w:lastRenderedPageBreak/>
              <w:t xml:space="preserve">Все работы проводятся под непосредственным контролем ответственного руководителя работ. </w:t>
            </w:r>
          </w:p>
          <w:p w:rsidR="005B33FF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br/>
              <w:t xml:space="preserve">В качестве системы обеспечения безопасности при проведении работ по помывке остекления </w:t>
            </w:r>
            <w:r w:rsidR="005B33FF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окон</w:t>
            </w:r>
            <w:r w:rsidR="005B33FF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применяется страховочная система</w:t>
            </w:r>
            <w:r w:rsidR="005B33FF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[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см. Приложение 1 рис. №1</w:t>
            </w:r>
            <w:r w:rsidR="005B33FF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. </w:t>
            </w:r>
          </w:p>
          <w:p w:rsidR="005B33FF" w:rsidRPr="00921F68" w:rsidRDefault="005B33F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5B33FF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lastRenderedPageBreak/>
              <w:t>Для создания страховочной системы применяется сред</w:t>
            </w:r>
            <w:r w:rsidR="005B33FF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ство защиты втягивающего типа, </w:t>
            </w:r>
            <w:r w:rsidR="005B33FF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см. Приложение 1 рис. №2</w:t>
            </w:r>
            <w:r w:rsidR="005B33FF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, а также анкерное устройство «</w:t>
            </w:r>
            <w:proofErr w:type="spellStart"/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шлямбурное</w:t>
            </w:r>
            <w:proofErr w:type="spellEnd"/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ухо». </w:t>
            </w:r>
          </w:p>
          <w:p w:rsidR="005B33FF" w:rsidRPr="00921F68" w:rsidRDefault="005B33F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Система обеспечения безопасности определяет проведение работ в соотношение минимального риска и опасности с учетом оценки степени рисков, работник обязан осуществлять присоединение карабина средства защиты втягивающего типа к точке крепления А страховочной привязи, обеспечивая свою безопасность за счёт непрерывности страховки.</w:t>
            </w:r>
          </w:p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Все средства индивидуальной защиты соответствуют </w:t>
            </w:r>
            <w:r w:rsidR="002504F0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требованиям 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ТР ТС 019/2011</w:t>
            </w:r>
          </w:p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5B33FF" w:rsidRPr="00921F68" w:rsidRDefault="005B33F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5B33FF" w:rsidRPr="00921F68" w:rsidRDefault="005B33F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5B33FF" w:rsidRPr="00921F68" w:rsidRDefault="005B33F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5B33FF" w:rsidRPr="00921F68" w:rsidRDefault="005B33F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Номенклатура применяемых при организации удерживающей системы СИЗ:</w:t>
            </w:r>
          </w:p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DF2433">
        <w:trPr>
          <w:trHeight w:val="1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49" w:type="dxa"/>
            <w:gridSpan w:val="2"/>
          </w:tcPr>
          <w:p w:rsidR="007730B9" w:rsidRPr="00921F68" w:rsidRDefault="0063692C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678873" cy="893037"/>
                  <wp:effectExtent l="0" t="0" r="6985" b="2540"/>
                  <wp:docPr id="18" name="Рисунок 18" descr="C:\Users\79118\Desktop\02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9118\Desktop\02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64" cy="92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2"/>
          </w:tcPr>
          <w:p w:rsidR="0063692C" w:rsidRPr="00921F68" w:rsidRDefault="0063692C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Защитная каска с подбородочным ремнем CAMP SAFETY STAR – 2 шт.</w:t>
            </w:r>
          </w:p>
          <w:p w:rsidR="007730B9" w:rsidRPr="00921F68" w:rsidRDefault="0063692C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ГОСТ EN 397-2020</w:t>
            </w:r>
          </w:p>
        </w:tc>
      </w:tr>
      <w:tr w:rsidR="00921F68" w:rsidRPr="00921F68" w:rsidTr="00DF2433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49" w:type="dxa"/>
            <w:gridSpan w:val="2"/>
          </w:tcPr>
          <w:p w:rsidR="007730B9" w:rsidRPr="00921F68" w:rsidRDefault="00AB2EFE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955963" cy="1275215"/>
                  <wp:effectExtent l="0" t="0" r="0" b="1270"/>
                  <wp:docPr id="19" name="Рисунок 19" descr="C:\Users\79118\Desktop\IMG_8638_900х9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9118\Desktop\IMG_8638_900х9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65" cy="131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2"/>
          </w:tcPr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Страховочная привязь с двумя точками крепления А</w:t>
            </w:r>
            <w:r w:rsidR="00AB2EF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AB2EF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  <w:t>VENTO</w:t>
            </w:r>
            <w:r w:rsidR="00AB2EF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Альфа 3.0 – 1 шт.</w:t>
            </w:r>
          </w:p>
          <w:p w:rsidR="00AB2EFE" w:rsidRPr="00921F68" w:rsidRDefault="00AB2EFE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ГОСТ Р ЕН 361-2008</w:t>
            </w:r>
          </w:p>
        </w:tc>
      </w:tr>
      <w:tr w:rsidR="00921F68" w:rsidRPr="00921F68" w:rsidTr="00DF2433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49" w:type="dxa"/>
            <w:gridSpan w:val="2"/>
          </w:tcPr>
          <w:p w:rsidR="007730B9" w:rsidRPr="00921F68" w:rsidRDefault="00433272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418465" cy="1402080"/>
                  <wp:effectExtent l="0" t="0" r="635" b="7620"/>
                  <wp:docPr id="3" name="Рисунок 3" descr="https://vento.ru/sites/default/files/styles/full/public/media/media.image.field_media_image/2020-082020-08/nv-03.jpg?itok=mfgA-9G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nto.ru/sites/default/files/styles/full/public/media/media.image.field_media_image/2020-082020-08/nv-03.jpg?itok=mfgA-9G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2"/>
          </w:tcPr>
          <w:p w:rsidR="007730B9" w:rsidRPr="00921F68" w:rsidRDefault="00E04174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Средство защиты втягивающего типа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  <w:t>VENTO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НВ-02 трос с карабином «Стальной Монтажный» - 1 шт.</w:t>
            </w:r>
          </w:p>
          <w:p w:rsidR="00E04174" w:rsidRPr="00921F68" w:rsidRDefault="00E04174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ГОСТ Р ЕН 360-2008</w:t>
            </w:r>
          </w:p>
        </w:tc>
      </w:tr>
      <w:tr w:rsidR="00921F68" w:rsidRPr="00921F68" w:rsidTr="00DF243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49" w:type="dxa"/>
            <w:gridSpan w:val="2"/>
          </w:tcPr>
          <w:p w:rsidR="007730B9" w:rsidRPr="00921F68" w:rsidRDefault="0059450E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 wp14:anchorId="7B3C98BE" wp14:editId="7EC10928">
                  <wp:extent cx="457200" cy="457200"/>
                  <wp:effectExtent l="0" t="0" r="0" b="0"/>
                  <wp:docPr id="13" name="Рисунок 13" descr="https://harbegon.ru/upload/5899b5ba36927-vpro0159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rbegon.ru/upload/5899b5ba36927-vpro0159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2"/>
          </w:tcPr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Анкерное устройство </w:t>
            </w:r>
            <w:r w:rsidR="00BA5303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  <w:t>VENTO</w:t>
            </w:r>
            <w:r w:rsidR="00BA5303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«шлямбурное ухо»</w:t>
            </w:r>
            <w:r w:rsidR="00BA5303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12мм -1шт.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</w:p>
          <w:p w:rsidR="00BA5303" w:rsidRPr="00921F68" w:rsidRDefault="00BA5303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</w:pP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 xml:space="preserve">ГОСТ EN 795-2014 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  <w:lang w:val="en-US"/>
              </w:rPr>
              <w:t>[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класс А1</w:t>
            </w: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  <w:lang w:val="en-US"/>
              </w:rPr>
              <w:t>]</w:t>
            </w:r>
          </w:p>
        </w:tc>
      </w:tr>
      <w:tr w:rsidR="00921F68" w:rsidRPr="00921F68" w:rsidTr="00DF243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49" w:type="dxa"/>
            <w:gridSpan w:val="2"/>
          </w:tcPr>
          <w:p w:rsidR="007730B9" w:rsidRPr="00921F68" w:rsidRDefault="00BA5303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845127" cy="845127"/>
                  <wp:effectExtent l="0" t="0" r="0" b="0"/>
                  <wp:docPr id="21" name="Рисунок 21" descr="C:\Users\79118\Desktop\d089abc9c5a986c313ccb0e7c23c8a8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9118\Desktop\d089abc9c5a986c313ccb0e7c23c8a8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5" cy="8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2"/>
          </w:tcPr>
          <w:p w:rsidR="00BA5303" w:rsidRPr="00921F68" w:rsidRDefault="00BA5303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Перчатки защитные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  <w:t>Gward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lang w:val="en-US"/>
              </w:rPr>
              <w:t>BLACK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– 2 шт.</w:t>
            </w:r>
            <w:r w:rsidR="007730B9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    </w:t>
            </w:r>
          </w:p>
          <w:p w:rsidR="007730B9" w:rsidRPr="00921F68" w:rsidRDefault="00BA5303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>ГОСТ 12.4.252-2013</w:t>
            </w:r>
            <w:r w:rsidR="007730B9" w:rsidRPr="00921F68">
              <w:rPr>
                <w:rFonts w:ascii="Open Sans" w:eastAsia="Times New Roman" w:hAnsi="Open Sans" w:cs="Open Sans"/>
                <w:b/>
                <w:color w:val="262626" w:themeColor="text1" w:themeTint="D9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</w:p>
        </w:tc>
      </w:tr>
      <w:tr w:rsidR="00921F68" w:rsidRPr="00921F68" w:rsidTr="00DF243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vMerge/>
          </w:tcPr>
          <w:p w:rsidR="007730B9" w:rsidRPr="00921F68" w:rsidRDefault="007730B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i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149" w:type="dxa"/>
            <w:gridSpan w:val="2"/>
          </w:tcPr>
          <w:p w:rsidR="006E6260" w:rsidRPr="00921F68" w:rsidRDefault="00ED21BA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997527" cy="897774"/>
                  <wp:effectExtent l="0" t="0" r="0" b="0"/>
                  <wp:docPr id="22" name="Рисунок 22" descr="C:\Users\79118\Desktop\51839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9118\Desktop\51839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29" cy="92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gridSpan w:val="2"/>
          </w:tcPr>
          <w:p w:rsidR="007730B9" w:rsidRPr="00921F68" w:rsidRDefault="007730B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Аптечка доврачебной помощи</w:t>
            </w:r>
            <w:r w:rsidR="00ED21BA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-1 шт.</w:t>
            </w:r>
          </w:p>
        </w:tc>
      </w:tr>
      <w:tr w:rsidR="00921F68" w:rsidRPr="00921F68" w:rsidTr="00DF2433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E318D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1.12 Средства связи</w:t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A92608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Мобильный телефон.</w:t>
            </w:r>
          </w:p>
        </w:tc>
      </w:tr>
      <w:tr w:rsidR="00921F68" w:rsidRPr="00921F68" w:rsidTr="00DF2433">
        <w:trPr>
          <w:trHeight w:val="1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1.13 Места и способы крепления систем обеспечения безопасности работ на высоте</w:t>
            </w:r>
          </w:p>
        </w:tc>
        <w:tc>
          <w:tcPr>
            <w:tcW w:w="6976" w:type="dxa"/>
            <w:gridSpan w:val="4"/>
            <w:hideMark/>
          </w:tcPr>
          <w:p w:rsidR="00D87B25" w:rsidRPr="00921F68" w:rsidRDefault="00A92608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При проведении работ по 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помывке остекления 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[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окон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="007E0E7D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, </w:t>
            </w:r>
            <w:r w:rsidR="00B33FA5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в качестве мест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а</w:t>
            </w:r>
            <w:r w:rsidR="00B33FA5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крепления 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страховочной системы 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[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анкерн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ой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точ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ки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применять в соответствии с эксплуатационной документацией анкерн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ое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устройств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о 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«</w:t>
            </w:r>
            <w:proofErr w:type="spellStart"/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шлямбурное</w:t>
            </w:r>
            <w:proofErr w:type="spellEnd"/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ухо».</w:t>
            </w:r>
          </w:p>
        </w:tc>
      </w:tr>
      <w:tr w:rsidR="00921F68" w:rsidRPr="00921F68" w:rsidTr="00DF2433">
        <w:trPr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1.14 Пути и средства подъема работников к рабочим местам или местам производства работ</w:t>
            </w:r>
          </w:p>
        </w:tc>
        <w:tc>
          <w:tcPr>
            <w:tcW w:w="6976" w:type="dxa"/>
            <w:gridSpan w:val="4"/>
            <w:hideMark/>
          </w:tcPr>
          <w:p w:rsidR="00537811" w:rsidRPr="00921F68" w:rsidRDefault="00A92608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Стационарные</w:t>
            </w:r>
            <w:r w:rsidR="00537811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BD5D52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маршевые</w:t>
            </w:r>
            <w:r w:rsidR="0085193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лестницы</w:t>
            </w:r>
            <w:r w:rsidR="00537811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  <w:r w:rsidR="007E0E7D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здания.</w:t>
            </w:r>
          </w:p>
        </w:tc>
      </w:tr>
      <w:tr w:rsidR="00921F68" w:rsidRPr="00921F68" w:rsidTr="00DF2433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1.15 Средства освещения рабочих </w:t>
            </w:r>
            <w:r w:rsidR="001576D8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мест, проходов и проездов.</w:t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1576D8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Проведе</w:t>
            </w:r>
            <w:r w:rsidR="00B35D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ние работ в светлое время суток, при необходимости проведения работ в тёмное время суток, использовать </w:t>
            </w:r>
            <w:r w:rsidR="0059450E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переносные источники освещения.</w:t>
            </w:r>
            <w:r w:rsidR="005B33FF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</w:tr>
      <w:tr w:rsidR="00921F68" w:rsidRPr="00921F68" w:rsidTr="00DF243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1.16 Технические средства безопасности и первичных средств пожаротушения</w:t>
            </w:r>
          </w:p>
        </w:tc>
        <w:tc>
          <w:tcPr>
            <w:tcW w:w="6976" w:type="dxa"/>
            <w:gridSpan w:val="4"/>
            <w:hideMark/>
          </w:tcPr>
          <w:p w:rsidR="006C121B" w:rsidRPr="00921F68" w:rsidRDefault="00537811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/>
                <w:iCs/>
                <w:color w:val="262626" w:themeColor="text1" w:themeTint="D9"/>
                <w:sz w:val="24"/>
                <w:szCs w:val="24"/>
              </w:rPr>
              <w:t>Использовать штатные средства пожаротушения.</w:t>
            </w:r>
          </w:p>
        </w:tc>
      </w:tr>
      <w:tr w:rsidR="00921F68" w:rsidRPr="00921F68" w:rsidTr="00DF2433">
        <w:trPr>
          <w:trHeight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6C121B" w:rsidRPr="00921F68" w:rsidRDefault="006C121B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1.17 Требования по санитарно-бытовому обслуживанию работников</w:t>
            </w:r>
          </w:p>
        </w:tc>
        <w:tc>
          <w:tcPr>
            <w:tcW w:w="6976" w:type="dxa"/>
            <w:gridSpan w:val="4"/>
            <w:hideMark/>
          </w:tcPr>
          <w:p w:rsidR="002457B0" w:rsidRPr="00921F68" w:rsidRDefault="002457B0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И</w:t>
            </w:r>
            <w:r w:rsidR="00667CFB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спользуются штатные санитарно-бытовые помещения находящиеся на территории объекта.</w:t>
            </w:r>
          </w:p>
        </w:tc>
      </w:tr>
    </w:tbl>
    <w:p w:rsidR="00C046DC" w:rsidRPr="00921F68" w:rsidRDefault="00C046DC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</w:p>
    <w:p w:rsidR="006E186A" w:rsidRDefault="006E186A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</w:p>
    <w:p w:rsidR="00A41FFB" w:rsidRDefault="00A41FFB" w:rsidP="00A41FFB">
      <w:pPr>
        <w:tabs>
          <w:tab w:val="left" w:pos="2517"/>
        </w:tabs>
        <w:spacing w:after="0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</w:p>
    <w:p w:rsidR="00193FD9" w:rsidRPr="00921F68" w:rsidRDefault="006E186A" w:rsidP="00A41FFB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0736CDE4" wp14:editId="5C854BB0">
            <wp:simplePos x="0" y="0"/>
            <wp:positionH relativeFrom="page">
              <wp:align>left</wp:align>
            </wp:positionH>
            <wp:positionV relativeFrom="paragraph">
              <wp:posOffset>-305858</wp:posOffset>
            </wp:positionV>
            <wp:extent cx="339436" cy="678872"/>
            <wp:effectExtent l="0" t="0" r="3810" b="6985"/>
            <wp:wrapNone/>
            <wp:docPr id="24" name="Рисунок 24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6" cy="6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BA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Требования</w:t>
      </w:r>
    </w:p>
    <w:p w:rsidR="00AF0C2F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C07D2B" wp14:editId="078EB19E">
                <wp:simplePos x="0" y="0"/>
                <wp:positionH relativeFrom="margin">
                  <wp:align>center</wp:align>
                </wp:positionH>
                <wp:positionV relativeFrom="paragraph">
                  <wp:posOffset>117764</wp:posOffset>
                </wp:positionV>
                <wp:extent cx="401782" cy="0"/>
                <wp:effectExtent l="0" t="0" r="36830" b="19050"/>
                <wp:wrapNone/>
                <wp:docPr id="10256" name="Прямая соединительная линия 1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3F4F7" id="Прямая соединительная линия 10256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25pt" to="31.6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" strokecolor="#e0291f" strokeweight="1pt">
                <w10:wrap anchorx="margin"/>
              </v:line>
            </w:pict>
          </mc:Fallback>
        </mc:AlternateContent>
      </w:r>
    </w:p>
    <w:tbl>
      <w:tblPr>
        <w:tblStyle w:val="-1"/>
        <w:tblW w:w="10387" w:type="dxa"/>
        <w:tblInd w:w="-572" w:type="dxa"/>
        <w:tblLook w:val="04A0" w:firstRow="1" w:lastRow="0" w:firstColumn="1" w:lastColumn="0" w:noHBand="0" w:noVBand="1"/>
      </w:tblPr>
      <w:tblGrid>
        <w:gridCol w:w="3560"/>
        <w:gridCol w:w="6827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bottom w:val="single" w:sz="4" w:space="0" w:color="A6A6A6" w:themeColor="background1" w:themeShade="A6"/>
            </w:tcBorders>
            <w:hideMark/>
          </w:tcPr>
          <w:p w:rsidR="00ED21BA" w:rsidRPr="00921F68" w:rsidRDefault="00ED21BA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2.1 Требования по обеспечению монтажной технологичности конструкций и оборудования</w:t>
            </w:r>
          </w:p>
        </w:tc>
        <w:tc>
          <w:tcPr>
            <w:tcW w:w="6827" w:type="dxa"/>
            <w:tcBorders>
              <w:bottom w:val="single" w:sz="4" w:space="0" w:color="A6A6A6" w:themeColor="background1" w:themeShade="A6"/>
            </w:tcBorders>
            <w:hideMark/>
          </w:tcPr>
          <w:p w:rsidR="00ED21BA" w:rsidRPr="00921F68" w:rsidRDefault="00ED21BA" w:rsidP="00CE70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Монтаж анкерных устройств «</w:t>
            </w:r>
            <w:proofErr w:type="spellStart"/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шлямбурное</w:t>
            </w:r>
            <w:proofErr w:type="spellEnd"/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ухо» проводить в соответствии с эксплуатационной документацией на данное изделие.</w:t>
            </w:r>
          </w:p>
        </w:tc>
      </w:tr>
      <w:tr w:rsidR="00921F68" w:rsidRPr="00921F68" w:rsidTr="00504A8E">
        <w:trPr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4" w:space="0" w:color="A6A6A6" w:themeColor="background1" w:themeShade="A6"/>
            </w:tcBorders>
            <w:hideMark/>
          </w:tcPr>
          <w:p w:rsidR="00ED21BA" w:rsidRPr="00921F68" w:rsidRDefault="00ED21BA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2.2 Требования по снижению объемов и трудоемкости работ, выполняемых в условиях производственной опасности</w:t>
            </w:r>
          </w:p>
        </w:tc>
        <w:tc>
          <w:tcPr>
            <w:tcW w:w="6827" w:type="dxa"/>
            <w:tcBorders>
              <w:top w:val="single" w:sz="4" w:space="0" w:color="A6A6A6" w:themeColor="background1" w:themeShade="A6"/>
            </w:tcBorders>
            <w:hideMark/>
          </w:tcPr>
          <w:p w:rsidR="00ED21BA" w:rsidRPr="00921F68" w:rsidRDefault="00ED21BA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Все подготовительные работы проводятся до начала выполнения работ:</w:t>
            </w:r>
          </w:p>
          <w:p w:rsidR="00ED21BA" w:rsidRPr="00921F68" w:rsidRDefault="00ED21BA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1. Подготовить и проверить инструмент, оборудование.                                                                                                                                                                                                      3. Подготовить и проверить защитные средства.                                                                      4. Подготовить и проверить средства индивидуальной защиты.   </w:t>
            </w:r>
          </w:p>
        </w:tc>
      </w:tr>
      <w:tr w:rsidR="00921F68" w:rsidRPr="00921F68" w:rsidTr="00504A8E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ED21BA" w:rsidRPr="00921F68" w:rsidRDefault="00ED21BA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2.3 Требования по безопасному размещению машин и механизмов</w:t>
            </w:r>
          </w:p>
        </w:tc>
        <w:tc>
          <w:tcPr>
            <w:tcW w:w="6827" w:type="dxa"/>
            <w:hideMark/>
          </w:tcPr>
          <w:p w:rsidR="00ED21BA" w:rsidRPr="00921F68" w:rsidRDefault="00C6398D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 применяется</w:t>
            </w:r>
          </w:p>
        </w:tc>
      </w:tr>
      <w:tr w:rsidR="00921F68" w:rsidRPr="00921F68" w:rsidTr="00504A8E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ED21BA" w:rsidRPr="00921F68" w:rsidRDefault="00ED21BA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2.4 Требования по организации рабочих мест с применением технических средств безопасности</w:t>
            </w:r>
          </w:p>
        </w:tc>
        <w:tc>
          <w:tcPr>
            <w:tcW w:w="6827" w:type="dxa"/>
            <w:hideMark/>
          </w:tcPr>
          <w:p w:rsidR="00ED21BA" w:rsidRPr="00921F68" w:rsidRDefault="00ED21BA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Не </w:t>
            </w:r>
            <w:r w:rsidR="00C6398D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применяется</w:t>
            </w:r>
          </w:p>
        </w:tc>
      </w:tr>
    </w:tbl>
    <w:p w:rsidR="001A4E20" w:rsidRPr="00921F68" w:rsidRDefault="00A41FFB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E805149" wp14:editId="7BBB4032">
            <wp:simplePos x="0" y="0"/>
            <wp:positionH relativeFrom="page">
              <wp:posOffset>0</wp:posOffset>
            </wp:positionH>
            <wp:positionV relativeFrom="paragraph">
              <wp:posOffset>232622</wp:posOffset>
            </wp:positionV>
            <wp:extent cx="339090" cy="678815"/>
            <wp:effectExtent l="0" t="0" r="3810" b="6985"/>
            <wp:wrapNone/>
            <wp:docPr id="30" name="Рисунок 30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1BA" w:rsidRPr="00921F68" w:rsidRDefault="00ED21BA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 xml:space="preserve">Специальные требования обеспечения безопасности перемещения и складирования </w:t>
      </w:r>
      <w:r w:rsidR="00A41FFB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грузов, конструкций, материалов</w:t>
      </w:r>
    </w:p>
    <w:p w:rsidR="00550842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C07D2B" wp14:editId="078EB19E">
                <wp:simplePos x="0" y="0"/>
                <wp:positionH relativeFrom="page">
                  <wp:align>center</wp:align>
                </wp:positionH>
                <wp:positionV relativeFrom="paragraph">
                  <wp:posOffset>117764</wp:posOffset>
                </wp:positionV>
                <wp:extent cx="401782" cy="0"/>
                <wp:effectExtent l="0" t="0" r="36830" b="19050"/>
                <wp:wrapNone/>
                <wp:docPr id="10255" name="Прямая соединительная линия 10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9C30" id="Прямая соединительная линия 10255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9.25pt" to="31.6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" strokecolor="#e0291f" strokeweight="1pt">
                <w10:wrap anchorx="page"/>
              </v:line>
            </w:pict>
          </mc:Fallback>
        </mc:AlternateContent>
      </w:r>
    </w:p>
    <w:tbl>
      <w:tblPr>
        <w:tblW w:w="10387" w:type="dxa"/>
        <w:tblInd w:w="-572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3560"/>
        <w:gridCol w:w="6827"/>
      </w:tblGrid>
      <w:tr w:rsidR="00921F68" w:rsidRPr="00921F68" w:rsidTr="00504A8E">
        <w:trPr>
          <w:trHeight w:val="1905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3.1 Средства контейнеризации и тара для перемещения штучных и сыпучих материалов с учетом характера перемещаемого груза и удобства подачи его к месту работ.</w:t>
            </w:r>
          </w:p>
        </w:tc>
        <w:tc>
          <w:tcPr>
            <w:tcW w:w="6827" w:type="dxa"/>
            <w:shd w:val="clear" w:color="auto" w:fill="auto"/>
            <w:hideMark/>
          </w:tcPr>
          <w:p w:rsidR="00ED21BA" w:rsidRPr="00921F68" w:rsidRDefault="00ED21BA" w:rsidP="00CE708F">
            <w:pPr>
              <w:spacing w:after="0"/>
              <w:jc w:val="center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 </w:t>
            </w:r>
          </w:p>
          <w:p w:rsidR="00ED21BA" w:rsidRPr="00921F68" w:rsidRDefault="00ED21BA" w:rsidP="00CE708F">
            <w:pPr>
              <w:spacing w:after="0"/>
              <w:jc w:val="center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Инструменты и штучные материалы, при выполнении работ, укладываются в специальные сумки 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баулы</w:t>
            </w:r>
            <w:r w:rsidR="008C387C"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.</w:t>
            </w:r>
          </w:p>
          <w:p w:rsidR="00ED21BA" w:rsidRPr="00921F68" w:rsidRDefault="00ED21BA" w:rsidP="00CE708F">
            <w:pPr>
              <w:spacing w:after="0"/>
              <w:jc w:val="center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504A8E">
        <w:trPr>
          <w:trHeight w:val="1035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lastRenderedPageBreak/>
              <w:t xml:space="preserve">3.2 Способы </w:t>
            </w:r>
            <w:proofErr w:type="spellStart"/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строповки</w:t>
            </w:r>
            <w:proofErr w:type="spellEnd"/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, обеспечивающие подачу элементов в положение, соответствующее или близкое к проектному</w:t>
            </w:r>
          </w:p>
        </w:tc>
        <w:tc>
          <w:tcPr>
            <w:tcW w:w="6827" w:type="dxa"/>
            <w:shd w:val="clear" w:color="auto" w:fill="auto"/>
            <w:vAlign w:val="center"/>
            <w:hideMark/>
          </w:tcPr>
          <w:p w:rsidR="00ED21BA" w:rsidRPr="00921F68" w:rsidRDefault="00C6398D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 применяется</w:t>
            </w:r>
          </w:p>
        </w:tc>
      </w:tr>
      <w:tr w:rsidR="00921F68" w:rsidRPr="00921F68" w:rsidTr="00504A8E">
        <w:trPr>
          <w:trHeight w:val="780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 xml:space="preserve">3.3 Приспособления </w:t>
            </w:r>
            <w:r w:rsidR="008C387C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пирамиды, кассеты</w:t>
            </w:r>
            <w:r w:rsidR="008C387C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 xml:space="preserve"> для устойчивого хранения элементов конструкций</w:t>
            </w:r>
          </w:p>
        </w:tc>
        <w:tc>
          <w:tcPr>
            <w:tcW w:w="6827" w:type="dxa"/>
            <w:shd w:val="clear" w:color="auto" w:fill="auto"/>
            <w:vAlign w:val="center"/>
            <w:hideMark/>
          </w:tcPr>
          <w:p w:rsidR="00ED21BA" w:rsidRPr="00921F68" w:rsidRDefault="00C6398D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  <w:tr w:rsidR="00921F68" w:rsidRPr="00921F68" w:rsidTr="00504A8E">
        <w:trPr>
          <w:trHeight w:val="630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3.4 Порядок и способы складирования изделий, материалов, оборудования</w:t>
            </w:r>
          </w:p>
        </w:tc>
        <w:tc>
          <w:tcPr>
            <w:tcW w:w="6827" w:type="dxa"/>
            <w:shd w:val="clear" w:color="auto" w:fill="auto"/>
            <w:vAlign w:val="center"/>
          </w:tcPr>
          <w:p w:rsidR="00ED21BA" w:rsidRPr="00921F68" w:rsidRDefault="00C6398D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  <w:tr w:rsidR="00921F68" w:rsidRPr="00921F68" w:rsidTr="00504A8E">
        <w:trPr>
          <w:trHeight w:val="525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3.5 Способы окончательного закрепления конструкций</w:t>
            </w:r>
          </w:p>
        </w:tc>
        <w:tc>
          <w:tcPr>
            <w:tcW w:w="6827" w:type="dxa"/>
            <w:shd w:val="clear" w:color="auto" w:fill="auto"/>
            <w:vAlign w:val="center"/>
          </w:tcPr>
          <w:p w:rsidR="00ED21BA" w:rsidRPr="00921F68" w:rsidRDefault="00C6398D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 применяется</w:t>
            </w:r>
          </w:p>
        </w:tc>
      </w:tr>
      <w:tr w:rsidR="00921F68" w:rsidRPr="00921F68" w:rsidTr="00504A8E">
        <w:trPr>
          <w:trHeight w:val="1035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3.6 Способы временного закрепления разбираемых элементов при демонтаже конструкций зданий и сооружений</w:t>
            </w:r>
            <w:r w:rsidR="00C6398D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827" w:type="dxa"/>
            <w:shd w:val="clear" w:color="auto" w:fill="auto"/>
            <w:vAlign w:val="center"/>
            <w:hideMark/>
          </w:tcPr>
          <w:p w:rsidR="00ED21BA" w:rsidRPr="00921F68" w:rsidRDefault="00C6398D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  <w:tr w:rsidR="00921F68" w:rsidRPr="00921F68" w:rsidTr="00504A8E">
        <w:trPr>
          <w:trHeight w:val="525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3.7 Способы удаления отходов и мусора</w:t>
            </w:r>
            <w:r w:rsidR="00C6398D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827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Использовать штатные контейнеры.</w:t>
            </w:r>
          </w:p>
        </w:tc>
      </w:tr>
      <w:tr w:rsidR="00921F68" w:rsidRPr="00921F68" w:rsidTr="00504A8E">
        <w:trPr>
          <w:trHeight w:val="780"/>
        </w:trPr>
        <w:tc>
          <w:tcPr>
            <w:tcW w:w="3560" w:type="dxa"/>
            <w:shd w:val="clear" w:color="auto" w:fill="auto"/>
            <w:vAlign w:val="center"/>
            <w:hideMark/>
          </w:tcPr>
          <w:p w:rsidR="00ED21BA" w:rsidRPr="00921F68" w:rsidRDefault="00ED21BA" w:rsidP="00CE708F">
            <w:pPr>
              <w:spacing w:after="0"/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 xml:space="preserve">3.8 Защитные перекрытия </w:t>
            </w:r>
            <w:r w:rsidR="008C387C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настилы</w:t>
            </w:r>
            <w:r w:rsidR="008C387C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 xml:space="preserve"> или козырьки при выполнении работ по одной вертикали</w:t>
            </w:r>
            <w:r w:rsidR="00C6398D" w:rsidRPr="00921F68">
              <w:rPr>
                <w:rFonts w:ascii="Open Sans" w:eastAsia="Times New Roman" w:hAnsi="Open Sans" w:cs="Open Sans"/>
                <w:b/>
                <w:bCs/>
                <w:iCs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827" w:type="dxa"/>
            <w:shd w:val="clear" w:color="auto" w:fill="auto"/>
            <w:vAlign w:val="center"/>
            <w:hideMark/>
          </w:tcPr>
          <w:p w:rsidR="00ED21BA" w:rsidRPr="00921F68" w:rsidRDefault="00C6398D" w:rsidP="00CE708F">
            <w:pPr>
              <w:spacing w:after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</w:tbl>
    <w:p w:rsidR="00550842" w:rsidRPr="00921F68" w:rsidRDefault="00550842" w:rsidP="00CE708F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E805149" wp14:editId="7BBB4032">
            <wp:simplePos x="0" y="0"/>
            <wp:positionH relativeFrom="leftMargin">
              <wp:posOffset>17145</wp:posOffset>
            </wp:positionH>
            <wp:positionV relativeFrom="paragraph">
              <wp:posOffset>247073</wp:posOffset>
            </wp:positionV>
            <wp:extent cx="339090" cy="678815"/>
            <wp:effectExtent l="0" t="0" r="3810" b="6985"/>
            <wp:wrapNone/>
            <wp:docPr id="31" name="Рисунок 31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849" w:rsidRPr="00921F68" w:rsidRDefault="002C7337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E805149" wp14:editId="7BBB4032">
            <wp:simplePos x="0" y="0"/>
            <wp:positionH relativeFrom="page">
              <wp:posOffset>7644072</wp:posOffset>
            </wp:positionH>
            <wp:positionV relativeFrom="paragraph">
              <wp:posOffset>-198755</wp:posOffset>
            </wp:positionV>
            <wp:extent cx="339090" cy="678815"/>
            <wp:effectExtent l="0" t="0" r="3810" b="6985"/>
            <wp:wrapNone/>
            <wp:docPr id="10241" name="Рисунок 10241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49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 xml:space="preserve">Требования при применении машин </w:t>
      </w:r>
      <w:r w:rsidR="008C387C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[</w:t>
      </w:r>
      <w:r w:rsidR="009D6849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механизмов</w:t>
      </w:r>
      <w:r w:rsidR="008C387C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]</w:t>
      </w:r>
    </w:p>
    <w:p w:rsidR="001A4E20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C07D2B" wp14:editId="078EB19E">
                <wp:simplePos x="0" y="0"/>
                <wp:positionH relativeFrom="page">
                  <wp:posOffset>3867150</wp:posOffset>
                </wp:positionH>
                <wp:positionV relativeFrom="paragraph">
                  <wp:posOffset>92499</wp:posOffset>
                </wp:positionV>
                <wp:extent cx="401782" cy="0"/>
                <wp:effectExtent l="0" t="0" r="36830" b="19050"/>
                <wp:wrapNone/>
                <wp:docPr id="10257" name="Прямая соединительная линия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DEA8C" id="Прямая соединительная линия 1025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4.5pt,7.3pt" to="336.1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" strokecolor="#e0291f" strokeweight="1pt">
                <w10:wrap anchorx="page"/>
              </v:line>
            </w:pict>
          </mc:Fallback>
        </mc:AlternateContent>
      </w:r>
    </w:p>
    <w:tbl>
      <w:tblPr>
        <w:tblStyle w:val="-1"/>
        <w:tblW w:w="10387" w:type="dxa"/>
        <w:tblInd w:w="-572" w:type="dxa"/>
        <w:tblLook w:val="04A0" w:firstRow="1" w:lastRow="0" w:firstColumn="1" w:lastColumn="0" w:noHBand="0" w:noVBand="1"/>
      </w:tblPr>
      <w:tblGrid>
        <w:gridCol w:w="3560"/>
        <w:gridCol w:w="6827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bottom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4.1 Выбор типов, места установки и режима работы машин 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механизмов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]</w:t>
            </w:r>
            <w:r w:rsidR="00C6398D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827" w:type="dxa"/>
            <w:tcBorders>
              <w:bottom w:val="single" w:sz="2" w:space="0" w:color="A6A6A6" w:themeColor="background1" w:themeShade="A6"/>
            </w:tcBorders>
            <w:hideMark/>
          </w:tcPr>
          <w:p w:rsidR="009D6849" w:rsidRPr="00921F68" w:rsidRDefault="00C6398D" w:rsidP="00CE70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  <w:highlight w:val="yellow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  <w:tr w:rsidR="00921F68" w:rsidRPr="00921F68" w:rsidTr="00504A8E">
        <w:trPr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lastRenderedPageBreak/>
              <w:t>4.2 Способы, средства защиты машиниста и работающих вблизи людей от действия вредных и опасных факторов</w:t>
            </w:r>
          </w:p>
        </w:tc>
        <w:tc>
          <w:tcPr>
            <w:tcW w:w="6827" w:type="dxa"/>
            <w:tcBorders>
              <w:top w:val="single" w:sz="2" w:space="0" w:color="A6A6A6" w:themeColor="background1" w:themeShade="A6"/>
            </w:tcBorders>
            <w:hideMark/>
          </w:tcPr>
          <w:p w:rsidR="009D6849" w:rsidRPr="00921F68" w:rsidRDefault="00C6398D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highlight w:val="yellow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  <w:tr w:rsidR="00921F68" w:rsidRPr="00921F68" w:rsidTr="00504A8E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4.3 Величины ограничения пути движения или угла поворота машины</w:t>
            </w:r>
            <w:r w:rsidR="00C6398D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6827" w:type="dxa"/>
            <w:hideMark/>
          </w:tcPr>
          <w:p w:rsidR="009D6849" w:rsidRPr="00921F68" w:rsidRDefault="00C6398D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  <w:highlight w:val="yellow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Нет</w:t>
            </w:r>
          </w:p>
        </w:tc>
      </w:tr>
      <w:tr w:rsidR="00921F68" w:rsidRPr="00921F68" w:rsidTr="00504A8E">
        <w:trPr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4.4 Средства связи машиниста с работающими 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звуковая сигнализация, радио- и телефонная связь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]</w:t>
            </w:r>
          </w:p>
        </w:tc>
        <w:tc>
          <w:tcPr>
            <w:tcW w:w="6827" w:type="dxa"/>
            <w:hideMark/>
          </w:tcPr>
          <w:p w:rsidR="009D6849" w:rsidRPr="00921F68" w:rsidRDefault="009D684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0"/>
                <w:szCs w:val="20"/>
              </w:rPr>
            </w:pPr>
          </w:p>
          <w:p w:rsidR="009D6849" w:rsidRPr="00921F68" w:rsidRDefault="00C6398D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0"/>
                <w:szCs w:val="20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0"/>
                <w:szCs w:val="20"/>
              </w:rPr>
              <w:t>Нет</w:t>
            </w:r>
          </w:p>
        </w:tc>
      </w:tr>
      <w:tr w:rsidR="00921F68" w:rsidRPr="00921F68" w:rsidTr="00504A8E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4.5 Особые условия установки машины в опасной зоне</w:t>
            </w:r>
          </w:p>
        </w:tc>
        <w:tc>
          <w:tcPr>
            <w:tcW w:w="6827" w:type="dxa"/>
            <w:hideMark/>
          </w:tcPr>
          <w:p w:rsidR="009D6849" w:rsidRPr="00921F68" w:rsidRDefault="009D684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0"/>
                <w:szCs w:val="20"/>
              </w:rPr>
            </w:pPr>
          </w:p>
          <w:p w:rsidR="009D6849" w:rsidRPr="00921F68" w:rsidRDefault="00C6398D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0"/>
                <w:szCs w:val="20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0"/>
                <w:szCs w:val="20"/>
              </w:rPr>
              <w:t>Нет</w:t>
            </w:r>
          </w:p>
        </w:tc>
      </w:tr>
    </w:tbl>
    <w:p w:rsidR="00754E5E" w:rsidRPr="00921F68" w:rsidRDefault="00921F68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E805149" wp14:editId="7BBB4032">
            <wp:simplePos x="0" y="0"/>
            <wp:positionH relativeFrom="page">
              <wp:align>left</wp:align>
            </wp:positionH>
            <wp:positionV relativeFrom="paragraph">
              <wp:posOffset>282363</wp:posOffset>
            </wp:positionV>
            <wp:extent cx="339436" cy="678872"/>
            <wp:effectExtent l="0" t="0" r="3810" b="6985"/>
            <wp:wrapNone/>
            <wp:docPr id="10240" name="Рисунок 10240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6" cy="6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8D" w:rsidRPr="00921F68" w:rsidRDefault="009D6849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 xml:space="preserve">Требования для обеспечения защиты </w:t>
      </w:r>
    </w:p>
    <w:p w:rsidR="00ED21BA" w:rsidRPr="00921F68" w:rsidRDefault="009D6849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от поражения электрическим током</w:t>
      </w:r>
    </w:p>
    <w:p w:rsidR="001A4E20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C07D2B" wp14:editId="078EB19E">
                <wp:simplePos x="0" y="0"/>
                <wp:positionH relativeFrom="margin">
                  <wp:align>center</wp:align>
                </wp:positionH>
                <wp:positionV relativeFrom="paragraph">
                  <wp:posOffset>96982</wp:posOffset>
                </wp:positionV>
                <wp:extent cx="401782" cy="0"/>
                <wp:effectExtent l="0" t="0" r="36830" b="19050"/>
                <wp:wrapNone/>
                <wp:docPr id="10258" name="Прямая соединительная линия 1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844E4" id="Прямая соединительная линия 10258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65pt" to="31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" strokecolor="#e0291f" strokeweight="1pt">
                <w10:wrap anchorx="margin"/>
              </v:line>
            </w:pict>
          </mc:Fallback>
        </mc:AlternateContent>
      </w:r>
    </w:p>
    <w:tbl>
      <w:tblPr>
        <w:tblStyle w:val="-1"/>
        <w:tblW w:w="10387" w:type="dxa"/>
        <w:tblInd w:w="-431" w:type="dxa"/>
        <w:tblLook w:val="04A0" w:firstRow="1" w:lastRow="0" w:firstColumn="1" w:lastColumn="0" w:noHBand="0" w:noVBand="1"/>
      </w:tblPr>
      <w:tblGrid>
        <w:gridCol w:w="3560"/>
        <w:gridCol w:w="6827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hideMark/>
          </w:tcPr>
          <w:p w:rsidR="009D6849" w:rsidRPr="00921F68" w:rsidRDefault="0026570A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noProof/>
                <w:color w:val="262626" w:themeColor="text1" w:themeTint="D9"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3EABC5DF" wp14:editId="5ED2C72A">
                  <wp:simplePos x="0" y="0"/>
                  <wp:positionH relativeFrom="leftMargin">
                    <wp:posOffset>7612322</wp:posOffset>
                  </wp:positionH>
                  <wp:positionV relativeFrom="paragraph">
                    <wp:posOffset>1032510</wp:posOffset>
                  </wp:positionV>
                  <wp:extent cx="339090" cy="678815"/>
                  <wp:effectExtent l="0" t="0" r="3810" b="6985"/>
                  <wp:wrapNone/>
                  <wp:docPr id="10245" name="Рисунок 10245" descr="C:\Users\79118\AppData\Local\Microsoft\Windows\INetCache\Content.Word\полукру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9118\AppData\Local\Microsoft\Windows\INetCache\Content.Word\полукру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6849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5.1 Указания по выбору трасс и определению напряжения временных силовых и осветительных электросетей, ограждению токоведущих частей и расположению вводно-распределительных систем и приборов</w:t>
            </w:r>
          </w:p>
        </w:tc>
        <w:tc>
          <w:tcPr>
            <w:tcW w:w="6827" w:type="dxa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:rsidR="009D6849" w:rsidRPr="00921F68" w:rsidRDefault="00AF0C2F" w:rsidP="00CE70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Не требуется</w:t>
            </w:r>
          </w:p>
        </w:tc>
      </w:tr>
      <w:tr w:rsidR="00921F68" w:rsidRPr="00921F68" w:rsidTr="00504A8E">
        <w:trPr>
          <w:trHeight w:val="1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lastRenderedPageBreak/>
              <w:t>5.2 Указания по заземлению металлических частей электрооборудования и исполнению заземляющих контуров</w:t>
            </w:r>
          </w:p>
        </w:tc>
        <w:tc>
          <w:tcPr>
            <w:tcW w:w="6827" w:type="dxa"/>
            <w:tcBorders>
              <w:top w:val="single" w:sz="2" w:space="0" w:color="A6A6A6" w:themeColor="background1" w:themeShade="A6"/>
            </w:tcBorders>
          </w:tcPr>
          <w:p w:rsidR="009D6849" w:rsidRPr="00921F68" w:rsidRDefault="00AF0C2F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Не требуется</w:t>
            </w:r>
          </w:p>
        </w:tc>
      </w:tr>
      <w:tr w:rsidR="00921F68" w:rsidRPr="00921F68" w:rsidTr="00504A8E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5.3. Дополнительные защитные мероприятия при производстве работ с повышенной опасностью и особо опасных работ.</w:t>
            </w:r>
          </w:p>
        </w:tc>
        <w:tc>
          <w:tcPr>
            <w:tcW w:w="6827" w:type="dxa"/>
            <w:hideMark/>
          </w:tcPr>
          <w:p w:rsidR="009D6849" w:rsidRPr="00921F68" w:rsidRDefault="009D684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Работы производить по наряду-допуску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C7337" w:rsidRPr="00921F68" w:rsidRDefault="00504A8E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5E805149" wp14:editId="7BBB4032">
            <wp:simplePos x="0" y="0"/>
            <wp:positionH relativeFrom="page">
              <wp:align>left</wp:align>
            </wp:positionH>
            <wp:positionV relativeFrom="paragraph">
              <wp:posOffset>112818</wp:posOffset>
            </wp:positionV>
            <wp:extent cx="339436" cy="678872"/>
            <wp:effectExtent l="0" t="0" r="3810" b="6985"/>
            <wp:wrapNone/>
            <wp:docPr id="10243" name="Рисунок 10243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6" cy="6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1BA" w:rsidRPr="00921F68" w:rsidRDefault="00CA6665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Дополнительные мероприятия</w:t>
      </w:r>
    </w:p>
    <w:p w:rsidR="001A4E20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C07D2B" wp14:editId="078EB19E">
                <wp:simplePos x="0" y="0"/>
                <wp:positionH relativeFrom="page">
                  <wp:align>center</wp:align>
                </wp:positionH>
                <wp:positionV relativeFrom="paragraph">
                  <wp:posOffset>90055</wp:posOffset>
                </wp:positionV>
                <wp:extent cx="401782" cy="0"/>
                <wp:effectExtent l="0" t="0" r="36830" b="19050"/>
                <wp:wrapNone/>
                <wp:docPr id="10259" name="Прямая соединительная линия 1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A2B57" id="Прямая соединительная линия 1025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1pt" to="31.6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" strokecolor="#e0291f" strokeweight="1pt">
                <w10:wrap anchorx="page"/>
              </v:line>
            </w:pict>
          </mc:Fallback>
        </mc:AlternateContent>
      </w:r>
    </w:p>
    <w:tbl>
      <w:tblPr>
        <w:tblStyle w:val="-1"/>
        <w:tblW w:w="10387" w:type="dxa"/>
        <w:tblInd w:w="-431" w:type="dxa"/>
        <w:tblLook w:val="04A0" w:firstRow="1" w:lastRow="0" w:firstColumn="1" w:lastColumn="0" w:noHBand="0" w:noVBand="1"/>
      </w:tblPr>
      <w:tblGrid>
        <w:gridCol w:w="3560"/>
        <w:gridCol w:w="6827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bottom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6.1 Дополнительные защитные мероприятия при производстве работ с повышенной опасностью и особо опасных работ</w:t>
            </w:r>
          </w:p>
        </w:tc>
        <w:tc>
          <w:tcPr>
            <w:tcW w:w="6827" w:type="dxa"/>
            <w:tcBorders>
              <w:bottom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Мероприятия по подготовке объекта к </w:t>
            </w:r>
            <w:r w:rsidR="002C7337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проведению работ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 и последовательность их проведения:</w:t>
            </w:r>
          </w:p>
          <w:p w:rsidR="002C7337" w:rsidRPr="00921F68" w:rsidRDefault="009D6849" w:rsidP="00CE70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br/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1. До начала производства работ: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br/>
              <w:t>а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подготовить и проверить набор инструмента;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br/>
              <w:t>б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подготовить и проверить средства индивидуальной защиты.                                                                     2. Оформить и получить наряд – допуск. Пройти целевой инструктаж.                                                                                                                                                   4.Получить разрешение на допуск к работе. Провести целевой инструктаж по технике безопасности на рабочем месте. Допустить бригаду к работе.                                                                                                                                                  5.Перед началом работ ответственному руководителю работ визуально проверить состояние средств индивидуальной защиты 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в том числе анкерных устройств «</w:t>
            </w:r>
            <w:proofErr w:type="spellStart"/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шлямбурное</w:t>
            </w:r>
            <w:proofErr w:type="spellEnd"/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ухо»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, используемого инструмента.                                                                                                                                                                   6.Ответственный руководитель работ осуществляет контроль места нахождения ответственного исполнителя и непрерывность закрепления страховочной системы обеспечения безопасности.</w:t>
            </w:r>
          </w:p>
        </w:tc>
      </w:tr>
      <w:tr w:rsidR="00921F68" w:rsidRPr="00921F68" w:rsidTr="00504A8E">
        <w:trPr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lastRenderedPageBreak/>
              <w:t>6.2 Дополнительные мероприятия, выполняемые при совмещенных работах, при работах в условиях работающего производства, вблизи сооружений, коммуникаций, работающих установок</w:t>
            </w:r>
          </w:p>
        </w:tc>
        <w:tc>
          <w:tcPr>
            <w:tcW w:w="6827" w:type="dxa"/>
            <w:tcBorders>
              <w:top w:val="single" w:sz="2" w:space="0" w:color="A6A6A6" w:themeColor="background1" w:themeShade="A6"/>
            </w:tcBorders>
            <w:hideMark/>
          </w:tcPr>
          <w:p w:rsidR="009D6849" w:rsidRPr="00921F68" w:rsidRDefault="009D684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В момент проведения работ, в рабочей зоне смежные работы производиться не будут.</w:t>
            </w:r>
          </w:p>
        </w:tc>
      </w:tr>
    </w:tbl>
    <w:p w:rsidR="00285049" w:rsidRPr="00921F68" w:rsidRDefault="00285049" w:rsidP="00CE708F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4"/>
          <w:szCs w:val="24"/>
        </w:rPr>
      </w:pPr>
    </w:p>
    <w:p w:rsidR="009D6849" w:rsidRPr="00921F68" w:rsidRDefault="00C046DC" w:rsidP="00CE708F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68A0776C" wp14:editId="6F12530E">
            <wp:simplePos x="0" y="0"/>
            <wp:positionH relativeFrom="page">
              <wp:align>left</wp:align>
            </wp:positionH>
            <wp:positionV relativeFrom="paragraph">
              <wp:posOffset>-213995</wp:posOffset>
            </wp:positionV>
            <wp:extent cx="339090" cy="678815"/>
            <wp:effectExtent l="0" t="0" r="3810" b="6985"/>
            <wp:wrapNone/>
            <wp:docPr id="10246" name="Рисунок 10246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2F"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C07D2B" wp14:editId="078EB19E">
                <wp:simplePos x="0" y="0"/>
                <wp:positionH relativeFrom="page">
                  <wp:posOffset>3456535</wp:posOffset>
                </wp:positionH>
                <wp:positionV relativeFrom="paragraph">
                  <wp:posOffset>331875</wp:posOffset>
                </wp:positionV>
                <wp:extent cx="401782" cy="0"/>
                <wp:effectExtent l="0" t="0" r="36830" b="19050"/>
                <wp:wrapNone/>
                <wp:docPr id="10260" name="Прямая соединительная линия 10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88568" id="Прямая соединительная линия 10260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2.15pt,26.15pt" to="303.8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" strokecolor="#e0291f" strokeweight="1pt">
                <w10:wrap anchorx="page"/>
              </v:line>
            </w:pict>
          </mc:Fallback>
        </mc:AlternateContent>
      </w:r>
      <w:r w:rsidR="002C7337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Доврачебная медицинская помощь</w:t>
      </w:r>
    </w:p>
    <w:p w:rsidR="005B3BD9" w:rsidRPr="00921F68" w:rsidRDefault="005B3BD9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</w:p>
    <w:tbl>
      <w:tblPr>
        <w:tblStyle w:val="-1"/>
        <w:tblW w:w="10387" w:type="dxa"/>
        <w:tblInd w:w="-431" w:type="dxa"/>
        <w:tblLook w:val="04A0" w:firstRow="1" w:lastRow="0" w:firstColumn="1" w:lastColumn="0" w:noHBand="0" w:noVBand="1"/>
      </w:tblPr>
      <w:tblGrid>
        <w:gridCol w:w="3560"/>
        <w:gridCol w:w="6827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bottom w:val="single" w:sz="2" w:space="0" w:color="BFBFBF" w:themeColor="background1" w:themeShade="BF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 xml:space="preserve">7.1 Доврачебная помощь и принадлежности 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местонахождение аптечки и средств эвакуации</w:t>
            </w:r>
            <w:r w:rsidR="008C387C"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]</w:t>
            </w:r>
          </w:p>
        </w:tc>
        <w:tc>
          <w:tcPr>
            <w:tcW w:w="6827" w:type="dxa"/>
            <w:tcBorders>
              <w:bottom w:val="single" w:sz="2" w:space="0" w:color="BFBFBF" w:themeColor="background1" w:themeShade="BF"/>
            </w:tcBorders>
            <w:hideMark/>
          </w:tcPr>
          <w:p w:rsidR="009D6849" w:rsidRPr="00921F68" w:rsidRDefault="009D6849" w:rsidP="00CE70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Аптечки для оказания доврачебной помощи находятся в транспортировочных мешках 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баулах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на месте производства работ.</w:t>
            </w:r>
          </w:p>
        </w:tc>
      </w:tr>
      <w:tr w:rsidR="00921F68" w:rsidRPr="00921F68" w:rsidTr="00504A8E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tcBorders>
              <w:top w:val="single" w:sz="2" w:space="0" w:color="BFBFBF" w:themeColor="background1" w:themeShade="BF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iCs/>
                <w:color w:val="262626" w:themeColor="text1" w:themeTint="D9"/>
                <w:sz w:val="24"/>
                <w:szCs w:val="24"/>
              </w:rPr>
              <w:t>7.2 Персонал, квалифицированный для оказания доврачебной помощи.</w:t>
            </w:r>
          </w:p>
        </w:tc>
        <w:tc>
          <w:tcPr>
            <w:tcW w:w="6827" w:type="dxa"/>
            <w:tcBorders>
              <w:top w:val="single" w:sz="2" w:space="0" w:color="BFBFBF" w:themeColor="background1" w:themeShade="BF"/>
            </w:tcBorders>
            <w:hideMark/>
          </w:tcPr>
          <w:p w:rsidR="009D6849" w:rsidRPr="00921F68" w:rsidRDefault="009D684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Весь персонал в бригаде обучен и компетентен для оказания доврачебной помощи.</w:t>
            </w:r>
          </w:p>
          <w:p w:rsidR="009D6849" w:rsidRPr="00921F68" w:rsidRDefault="009D6849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26570A" w:rsidRPr="00921F68" w:rsidRDefault="00A41FFB" w:rsidP="00CE708F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3C64C4A9" wp14:editId="00D96C54">
            <wp:simplePos x="0" y="0"/>
            <wp:positionH relativeFrom="page">
              <wp:align>left</wp:align>
            </wp:positionH>
            <wp:positionV relativeFrom="paragraph">
              <wp:posOffset>292524</wp:posOffset>
            </wp:positionV>
            <wp:extent cx="339090" cy="678815"/>
            <wp:effectExtent l="0" t="0" r="3810" b="6985"/>
            <wp:wrapNone/>
            <wp:docPr id="10248" name="Рисунок 10248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70A" w:rsidRPr="00921F68" w:rsidRDefault="0026570A" w:rsidP="00CE708F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Подготовка к выполнению работ</w:t>
      </w:r>
    </w:p>
    <w:p w:rsidR="00AF0C2F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C07D2B" wp14:editId="078EB19E">
                <wp:simplePos x="0" y="0"/>
                <wp:positionH relativeFrom="page">
                  <wp:posOffset>3394190</wp:posOffset>
                </wp:positionH>
                <wp:positionV relativeFrom="paragraph">
                  <wp:posOffset>6292</wp:posOffset>
                </wp:positionV>
                <wp:extent cx="401782" cy="0"/>
                <wp:effectExtent l="0" t="0" r="36830" b="19050"/>
                <wp:wrapNone/>
                <wp:docPr id="10261" name="Прямая соединительная линия 1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0053A" id="Прямая соединительная линия 10261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7.25pt,.5pt" to="298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" strokecolor="#e0291f" strokeweight="1pt">
                <w10:wrap anchorx="page"/>
              </v:line>
            </w:pict>
          </mc:Fallback>
        </mc:AlternateContent>
      </w:r>
    </w:p>
    <w:tbl>
      <w:tblPr>
        <w:tblStyle w:val="ac"/>
        <w:tblW w:w="0" w:type="auto"/>
        <w:tblInd w:w="-429" w:type="dxa"/>
        <w:tblLook w:val="04A0" w:firstRow="1" w:lastRow="0" w:firstColumn="1" w:lastColumn="0" w:noHBand="0" w:noVBand="1"/>
      </w:tblPr>
      <w:tblGrid>
        <w:gridCol w:w="9775"/>
      </w:tblGrid>
      <w:tr w:rsidR="00921F68" w:rsidRPr="00921F68" w:rsidTr="00504A8E">
        <w:tc>
          <w:tcPr>
            <w:tcW w:w="977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9D6849" w:rsidRPr="00921F68" w:rsidRDefault="009D6849" w:rsidP="00CE708F">
            <w:pPr>
              <w:tabs>
                <w:tab w:val="left" w:pos="2517"/>
              </w:tabs>
              <w:spacing w:line="276" w:lineRule="auto"/>
              <w:rPr>
                <w:rFonts w:ascii="Open Sans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1. Ознакомление и обсуждение </w:t>
            </w:r>
            <w:r w:rsidRPr="00921F68">
              <w:rPr>
                <w:rFonts w:ascii="Open Sans" w:eastAsia="Times New Roman" w:hAnsi="Open Sans" w:cs="Open Sans"/>
                <w:i/>
                <w:iCs/>
                <w:color w:val="262626" w:themeColor="text1" w:themeTint="D9"/>
                <w:sz w:val="24"/>
                <w:szCs w:val="24"/>
              </w:rPr>
              <w:t xml:space="preserve">Плана Производства Работ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ответственным руководителем работ с  ответственным исполнителем работ.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br/>
              <w:t>2. Обсуждение начала рабочего процесса, разъяснение ответственным руководителем работ всех специфических обязанностей и процедур, всем работникам, связанных с рабочим процессом, и соблюдением правил техники безопасности.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br/>
              <w:t xml:space="preserve">3. Визуальная инспекция инструментов, СИЗ  до начала работ.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br/>
              <w:t xml:space="preserve">4. Ответственный руководитель работ проверяет правильность организации 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lastRenderedPageBreak/>
              <w:t>рабочего места.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br/>
              <w:t xml:space="preserve">5. Весь необходимый инструмент и материалы упаковываются в транспортировочные баулы.                                                                                                                                        </w:t>
            </w:r>
          </w:p>
        </w:tc>
      </w:tr>
    </w:tbl>
    <w:p w:rsidR="00754E5E" w:rsidRPr="00921F68" w:rsidRDefault="00754E5E" w:rsidP="00CE708F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4"/>
          <w:szCs w:val="24"/>
        </w:rPr>
      </w:pPr>
    </w:p>
    <w:p w:rsidR="009D6849" w:rsidRPr="00921F68" w:rsidRDefault="007E710D" w:rsidP="00754E5E">
      <w:pPr>
        <w:tabs>
          <w:tab w:val="left" w:pos="2517"/>
        </w:tabs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6A06665" wp14:editId="028525A9">
            <wp:simplePos x="0" y="0"/>
            <wp:positionH relativeFrom="page">
              <wp:posOffset>0</wp:posOffset>
            </wp:positionH>
            <wp:positionV relativeFrom="paragraph">
              <wp:posOffset>-21378</wp:posOffset>
            </wp:positionV>
            <wp:extent cx="339090" cy="678815"/>
            <wp:effectExtent l="0" t="0" r="3810" b="6985"/>
            <wp:wrapNone/>
            <wp:docPr id="10247" name="Рисунок 10247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70A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Выполнение работ</w:t>
      </w:r>
    </w:p>
    <w:p w:rsidR="00AF0C2F" w:rsidRPr="00921F68" w:rsidRDefault="00AF0C2F" w:rsidP="00CE708F">
      <w:pPr>
        <w:tabs>
          <w:tab w:val="left" w:pos="2517"/>
        </w:tabs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C07D2B" wp14:editId="078EB19E">
                <wp:simplePos x="0" y="0"/>
                <wp:positionH relativeFrom="margin">
                  <wp:align>center</wp:align>
                </wp:positionH>
                <wp:positionV relativeFrom="paragraph">
                  <wp:posOffset>54783</wp:posOffset>
                </wp:positionV>
                <wp:extent cx="401782" cy="0"/>
                <wp:effectExtent l="0" t="0" r="36830" b="19050"/>
                <wp:wrapNone/>
                <wp:docPr id="10262" name="Прямая соединительная линия 10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798D3" id="Прямая соединительная линия 10262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3pt" to="31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" strokecolor="#e0291f" strokeweight="1pt">
                <w10:wrap anchorx="margin"/>
              </v:line>
            </w:pict>
          </mc:Fallback>
        </mc:AlternateContent>
      </w:r>
    </w:p>
    <w:tbl>
      <w:tblPr>
        <w:tblStyle w:val="-1"/>
        <w:tblW w:w="10387" w:type="dxa"/>
        <w:tblInd w:w="-431" w:type="dxa"/>
        <w:tblLook w:val="04A0" w:firstRow="1" w:lastRow="0" w:firstColumn="1" w:lastColumn="0" w:noHBand="0" w:noVBand="1"/>
      </w:tblPr>
      <w:tblGrid>
        <w:gridCol w:w="10387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  <w:t xml:space="preserve">Помывка остекления </w:t>
            </w:r>
            <w:r w:rsidR="008C387C" w:rsidRPr="00921F68"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  <w:t>окна</w:t>
            </w:r>
            <w:r w:rsidR="008C387C" w:rsidRPr="00921F68"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Cs w:val="0"/>
                <w:color w:val="262626" w:themeColor="text1" w:themeTint="D9"/>
                <w:sz w:val="24"/>
                <w:szCs w:val="24"/>
              </w:rPr>
              <w:t>:</w:t>
            </w: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26570A" w:rsidRPr="00921F68" w:rsidRDefault="0026570A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Работа производится бригадой из двух человек, бригада делится на верхового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ответственный исполнитель работ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и низового рабочего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ответственный руководитель работ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.</w:t>
            </w:r>
          </w:p>
          <w:p w:rsidR="0026570A" w:rsidRPr="00921F68" w:rsidRDefault="0026570A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Надеть страховочную привязь согласно инструкции производителя, корректно отрегулировать ленты привязи по своему росту и объёму.</w:t>
            </w:r>
          </w:p>
          <w:p w:rsidR="00921C7B" w:rsidRPr="00921F68" w:rsidRDefault="00921C7B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572519" w:rsidRPr="00921F68" w:rsidRDefault="00921F68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7.35pt;height:318pt">
                  <v:imagedata r:id="rId16" o:title="надевает привязь"/>
                </v:shape>
              </w:pict>
            </w: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21C7B" w:rsidRPr="00921F68" w:rsidRDefault="00921C7B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704D81" w:rsidRPr="00921F68" w:rsidRDefault="00704D81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lastRenderedPageBreak/>
              <w:t xml:space="preserve">Протянуть ленты привязи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свободное провисание лент привязи на пользователе не допускается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.  Корректная степень утяжки привязи проверятся прохождением раскрытой ладони между лентой привязи и телом пользователя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ладонь проходит с усилием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.</w:t>
            </w:r>
          </w:p>
          <w:p w:rsidR="00704D81" w:rsidRPr="00921F68" w:rsidRDefault="00704D81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E75636" w:rsidRPr="00921F68" w:rsidRDefault="00E75636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E75636" w:rsidRPr="00921F68" w:rsidRDefault="00921F68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pict>
                <v:shape id="_x0000_i1026" type="#_x0000_t75" style="width:447.35pt;height:290pt">
                  <v:imagedata r:id="rId17" o:title="надевает привязь2"/>
                </v:shape>
              </w:pict>
            </w:r>
          </w:p>
          <w:p w:rsidR="00E75636" w:rsidRPr="00921F68" w:rsidRDefault="00E75636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704D81" w:rsidRPr="00921F68" w:rsidRDefault="00704D81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704D81" w:rsidRPr="00921F68" w:rsidRDefault="00704D81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Если страховочная привязь предусматривает в своей модели страховочные точки А/2, объедините их карабином класса Q или Т. Запрещено использовать не объединенную страховочную точку А/2.</w:t>
            </w:r>
          </w:p>
          <w:p w:rsidR="00704D81" w:rsidRPr="00921F68" w:rsidRDefault="00704D81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704D81" w:rsidRPr="00921F68" w:rsidRDefault="00704D81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21C7B" w:rsidRPr="00921F68" w:rsidRDefault="00921C7B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E75636" w:rsidRPr="00921F68" w:rsidRDefault="00921F68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lastRenderedPageBreak/>
              <w:pict>
                <v:shape id="_x0000_i1027" type="#_x0000_t75" style="width:408.65pt;height:205.35pt">
                  <v:imagedata r:id="rId18" o:title="надевает привязь3"/>
                </v:shape>
              </w:pict>
            </w: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lastRenderedPageBreak/>
              <w:t xml:space="preserve">Надеть защитную каску с подбородочным ремнём, корректно отрегулировать каску на голове согласно инструкции производителя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в соответствии с пунктом 1.1.1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.</w:t>
            </w:r>
          </w:p>
          <w:p w:rsidR="009D6849" w:rsidRPr="00921F68" w:rsidRDefault="00921F68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noProof/>
                <w:color w:val="262626" w:themeColor="text1" w:themeTint="D9"/>
                <w:sz w:val="24"/>
                <w:szCs w:val="24"/>
              </w:rPr>
              <w:pict>
                <v:shape id="_x0000_i1028" type="#_x0000_t75" style="width:397.35pt;height:3in">
                  <v:imagedata r:id="rId19" o:title="IMG_3306"/>
                </v:shape>
              </w:pict>
            </w: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Надеть перчатки. Работы, проводимые на высоте без защиты рук, не допускаются. </w:t>
            </w: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Перед подходом к перепаду высот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оконному проему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провести внешний осмотр СИЗ от падения с высоты на предмет их пригодности к эксплуатации.</w:t>
            </w: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Провести внешний осмотр </w:t>
            </w:r>
            <w:proofErr w:type="spellStart"/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шлямбурных</w:t>
            </w:r>
            <w:proofErr w:type="spellEnd"/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ушей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анкерных устройств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на предмет их целостности и отсутствия следов остаточной деформации.</w:t>
            </w: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Подсоединить средство защиты втягивающего типа к анкерной точке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анкерное устройство «</w:t>
            </w:r>
            <w:proofErr w:type="spellStart"/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шлямбурное</w:t>
            </w:r>
            <w:proofErr w:type="spellEnd"/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ухо»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</w:p>
        </w:tc>
      </w:tr>
      <w:tr w:rsidR="00921F68" w:rsidRPr="00921F68" w:rsidTr="00504A8E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7" w:type="dxa"/>
            <w:hideMark/>
          </w:tcPr>
          <w:p w:rsidR="00A93D32" w:rsidRPr="00921F68" w:rsidRDefault="00A93D32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Подсоединить средство защиты втягивающего типа к элементу 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А</w:t>
            </w:r>
            <w:r w:rsidR="008C387C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 xml:space="preserve"> страховочной привязи пользователя, при помощи карабина со</w:t>
            </w:r>
            <w:r w:rsidR="0026570A"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гласно инструкции производителя</w:t>
            </w: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t>.</w:t>
            </w:r>
          </w:p>
          <w:p w:rsidR="00A93D32" w:rsidRPr="00921F68" w:rsidRDefault="00A93D32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  <w:p w:rsidR="00A93D32" w:rsidRPr="00921F68" w:rsidRDefault="00921F68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  <w:lastRenderedPageBreak/>
              <w:pict>
                <v:shape id="_x0000_i1029" type="#_x0000_t75" style="width:406pt;height:268pt">
                  <v:imagedata r:id="rId20" o:title="IMG_3260"/>
                </v:shape>
              </w:pict>
            </w:r>
          </w:p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bCs w:val="0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193FD9" w:rsidRPr="00921F68" w:rsidRDefault="00193FD9" w:rsidP="00CE708F">
      <w:pPr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5B3BD9" w:rsidRPr="00921F68" w:rsidRDefault="005B3BD9" w:rsidP="00921F68">
      <w:pPr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6622676" wp14:editId="7E6A2746">
            <wp:simplePos x="0" y="0"/>
            <wp:positionH relativeFrom="page">
              <wp:align>left</wp:align>
            </wp:positionH>
            <wp:positionV relativeFrom="paragraph">
              <wp:posOffset>-195792</wp:posOffset>
            </wp:positionV>
            <wp:extent cx="339090" cy="678815"/>
            <wp:effectExtent l="0" t="0" r="3810" b="6985"/>
            <wp:wrapNone/>
            <wp:docPr id="10249" name="Рисунок 10249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70A" w:rsidRPr="00921F68">
        <w:rPr>
          <w:rFonts w:ascii="Open Sans" w:eastAsia="Times New Roman" w:hAnsi="Open Sans" w:cs="Open Sans"/>
          <w:b/>
          <w:bCs/>
          <w:color w:val="262626" w:themeColor="text1" w:themeTint="D9"/>
          <w:sz w:val="28"/>
          <w:szCs w:val="28"/>
        </w:rPr>
        <w:t>Завершение работ</w:t>
      </w:r>
    </w:p>
    <w:p w:rsidR="005B3BD9" w:rsidRPr="00921F68" w:rsidRDefault="005B3BD9" w:rsidP="00CE708F">
      <w:pPr>
        <w:spacing w:after="0"/>
        <w:jc w:val="center"/>
        <w:rPr>
          <w:rFonts w:ascii="Open Sans" w:eastAsia="Times New Roman" w:hAnsi="Open Sans" w:cs="Open Sans"/>
          <w:b/>
          <w:bCs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C07D2B" wp14:editId="078EB19E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01782" cy="0"/>
                <wp:effectExtent l="0" t="0" r="36830" b="19050"/>
                <wp:wrapNone/>
                <wp:docPr id="10263" name="Прямая соединительная линия 10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B49B0" id="Прямая соединительная линия 1026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5pt" to="31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" strokecolor="#e0291f" strokeweight="1pt">
                <w10:wrap anchorx="margin"/>
              </v:line>
            </w:pict>
          </mc:Fallback>
        </mc:AlternateContent>
      </w:r>
    </w:p>
    <w:tbl>
      <w:tblPr>
        <w:tblStyle w:val="-1"/>
        <w:tblW w:w="10389" w:type="dxa"/>
        <w:tblInd w:w="-431" w:type="dxa"/>
        <w:tblLook w:val="04A0" w:firstRow="1" w:lastRow="0" w:firstColumn="1" w:lastColumn="0" w:noHBand="0" w:noVBand="1"/>
      </w:tblPr>
      <w:tblGrid>
        <w:gridCol w:w="3560"/>
        <w:gridCol w:w="6829"/>
      </w:tblGrid>
      <w:tr w:rsidR="00921F68" w:rsidRPr="00921F68" w:rsidTr="00504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9" w:type="dxa"/>
            <w:gridSpan w:val="2"/>
            <w:tcBorders>
              <w:bottom w:val="single" w:sz="2" w:space="0" w:color="BFBFBF" w:themeColor="background1" w:themeShade="BF"/>
            </w:tcBorders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При выходе из рабочей зоны, работник производит все действия в обратной последовательности.</w:t>
            </w:r>
          </w:p>
        </w:tc>
      </w:tr>
      <w:tr w:rsidR="00921F68" w:rsidRPr="00921F68" w:rsidTr="00504A8E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9" w:type="dxa"/>
            <w:gridSpan w:val="2"/>
            <w:tcBorders>
              <w:top w:val="single" w:sz="2" w:space="0" w:color="BFBFBF" w:themeColor="background1" w:themeShade="BF"/>
            </w:tcBorders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Собрать материалы, инструменты, приспособления и средства защиты. Привести в порядок рабочее место.</w:t>
            </w:r>
          </w:p>
        </w:tc>
      </w:tr>
      <w:tr w:rsidR="00921F68" w:rsidRPr="00921F68" w:rsidTr="00504A8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9" w:type="dxa"/>
            <w:gridSpan w:val="2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Удалить бригаду с места производства работ. Закрыть наряд-допуск. Оформить в наряде-допуске полное окончание работы. </w:t>
            </w:r>
          </w:p>
        </w:tc>
      </w:tr>
      <w:tr w:rsidR="00921F68" w:rsidRPr="00921F68" w:rsidTr="00504A8E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План производства работ составил 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[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ФИО, должность</w:t>
            </w:r>
            <w:r w:rsidR="008C387C"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]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   </w:t>
            </w:r>
          </w:p>
        </w:tc>
        <w:tc>
          <w:tcPr>
            <w:tcW w:w="6829" w:type="dxa"/>
          </w:tcPr>
          <w:p w:rsidR="0026570A" w:rsidRPr="00921F68" w:rsidRDefault="0026570A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  <w:tr w:rsidR="00921F68" w:rsidRPr="00921F68" w:rsidTr="00504A8E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0" w:type="dxa"/>
            <w:noWrap/>
            <w:hideMark/>
          </w:tcPr>
          <w:p w:rsidR="009D6849" w:rsidRPr="00921F68" w:rsidRDefault="009D6849" w:rsidP="00CE708F">
            <w:pPr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Дата: </w:t>
            </w:r>
          </w:p>
        </w:tc>
        <w:tc>
          <w:tcPr>
            <w:tcW w:w="6829" w:type="dxa"/>
          </w:tcPr>
          <w:p w:rsidR="007E710D" w:rsidRPr="00921F68" w:rsidRDefault="007E710D" w:rsidP="00CE70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9D6849" w:rsidRPr="00921F68" w:rsidRDefault="009D6849" w:rsidP="00CE708F">
      <w:pPr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7E710D" w:rsidRPr="00921F68" w:rsidRDefault="007E710D" w:rsidP="00CE708F">
      <w:pPr>
        <w:tabs>
          <w:tab w:val="left" w:pos="2517"/>
        </w:tabs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7E710D" w:rsidRPr="00921F68" w:rsidRDefault="007E710D" w:rsidP="00CE708F">
      <w:pPr>
        <w:tabs>
          <w:tab w:val="left" w:pos="2517"/>
        </w:tabs>
        <w:jc w:val="right"/>
        <w:rPr>
          <w:rFonts w:ascii="Open Sans" w:hAnsi="Open Sans" w:cs="Open Sans"/>
          <w:color w:val="262626" w:themeColor="text1" w:themeTint="D9"/>
          <w:sz w:val="24"/>
          <w:szCs w:val="24"/>
          <w:lang w:val="en-US"/>
        </w:rPr>
      </w:pPr>
    </w:p>
    <w:p w:rsidR="007E710D" w:rsidRPr="00921F68" w:rsidRDefault="007E710D" w:rsidP="00CE708F">
      <w:pPr>
        <w:tabs>
          <w:tab w:val="left" w:pos="2517"/>
        </w:tabs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5B3BD9" w:rsidRPr="00921F68" w:rsidRDefault="005B3BD9" w:rsidP="00CE708F">
      <w:pPr>
        <w:tabs>
          <w:tab w:val="left" w:pos="2517"/>
        </w:tabs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754E5E" w:rsidRPr="00921F68" w:rsidRDefault="00754E5E" w:rsidP="00CE708F">
      <w:pPr>
        <w:tabs>
          <w:tab w:val="left" w:pos="2517"/>
        </w:tabs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9E16D5" w:rsidRPr="00921F68" w:rsidRDefault="00A41FFB" w:rsidP="00CE708F">
      <w:pPr>
        <w:tabs>
          <w:tab w:val="left" w:pos="2517"/>
        </w:tabs>
        <w:jc w:val="right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lastRenderedPageBreak/>
        <w:t xml:space="preserve">ПРИЛОЖЕНИЕ 1 </w:t>
      </w:r>
    </w:p>
    <w:p w:rsidR="00B74D80" w:rsidRPr="00921F68" w:rsidRDefault="00B74D80" w:rsidP="00CE708F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К Плану производства работ </w:t>
      </w:r>
    </w:p>
    <w:p w:rsidR="00B74D80" w:rsidRPr="00921F68" w:rsidRDefault="00B74D80" w:rsidP="00CE708F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по применению </w:t>
      </w:r>
      <w:r w:rsidR="00CD43E5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>страховочной</w:t>
      </w: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 системы при проведении </w:t>
      </w:r>
    </w:p>
    <w:p w:rsidR="00B74D80" w:rsidRPr="00921F68" w:rsidRDefault="00504A8E" w:rsidP="00CE708F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2DF6A1C9" wp14:editId="69A955F0">
            <wp:simplePos x="0" y="0"/>
            <wp:positionH relativeFrom="page">
              <wp:align>left</wp:align>
            </wp:positionH>
            <wp:positionV relativeFrom="paragraph">
              <wp:posOffset>326178</wp:posOffset>
            </wp:positionV>
            <wp:extent cx="339090" cy="678815"/>
            <wp:effectExtent l="0" t="0" r="3810" b="6985"/>
            <wp:wrapNone/>
            <wp:docPr id="4" name="Рисунок 4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D80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работ по помывке остекления </w:t>
      </w:r>
      <w:r w:rsidR="008C387C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>[</w:t>
      </w:r>
      <w:r w:rsidR="00B74D80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>окон</w:t>
      </w:r>
      <w:r w:rsidR="008C387C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>]</w:t>
      </w:r>
    </w:p>
    <w:p w:rsidR="00754E5E" w:rsidRPr="00921F68" w:rsidRDefault="00754E5E" w:rsidP="00CE708F">
      <w:pPr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B74D80" w:rsidRPr="00921F68" w:rsidRDefault="00B74D80" w:rsidP="00CE708F">
      <w:pPr>
        <w:tabs>
          <w:tab w:val="left" w:pos="426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Рисунок 1.</w:t>
      </w:r>
      <w:r w:rsidR="00D617FD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</w:t>
      </w:r>
      <w:r w:rsidR="00077BD5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Страховочная</w:t>
      </w:r>
      <w:r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система обеспечения безопасности</w:t>
      </w:r>
    </w:p>
    <w:p w:rsidR="00433272" w:rsidRPr="00921F68" w:rsidRDefault="00433272" w:rsidP="00CE708F">
      <w:pPr>
        <w:tabs>
          <w:tab w:val="left" w:pos="2640"/>
        </w:tabs>
        <w:ind w:left="2640" w:hanging="2640"/>
        <w:jc w:val="center"/>
        <w:rPr>
          <w:rFonts w:ascii="Open Sans" w:hAnsi="Open Sans" w:cs="Open Sans"/>
          <w:noProof/>
          <w:color w:val="262626" w:themeColor="text1" w:themeTint="D9"/>
          <w:sz w:val="24"/>
          <w:szCs w:val="24"/>
        </w:rPr>
      </w:pPr>
    </w:p>
    <w:p w:rsidR="00C03597" w:rsidRPr="00921F68" w:rsidRDefault="00C03597" w:rsidP="00CE708F">
      <w:pPr>
        <w:tabs>
          <w:tab w:val="left" w:pos="2640"/>
        </w:tabs>
        <w:ind w:left="2640" w:hanging="2640"/>
        <w:jc w:val="center"/>
        <w:rPr>
          <w:rFonts w:ascii="Open Sans" w:hAnsi="Open Sans" w:cs="Open Sans"/>
          <w:noProof/>
          <w:color w:val="262626" w:themeColor="text1" w:themeTint="D9"/>
          <w:sz w:val="24"/>
          <w:szCs w:val="24"/>
        </w:rPr>
      </w:pPr>
    </w:p>
    <w:p w:rsidR="00433272" w:rsidRPr="00921F68" w:rsidRDefault="00B13515" w:rsidP="00CE708F">
      <w:pPr>
        <w:tabs>
          <w:tab w:val="left" w:pos="2640"/>
        </w:tabs>
        <w:ind w:left="2640" w:hanging="2640"/>
        <w:jc w:val="center"/>
        <w:rPr>
          <w:rFonts w:ascii="Open Sans" w:hAnsi="Open Sans" w:cs="Open Sans"/>
          <w:noProof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noProof/>
          <w:color w:val="262626" w:themeColor="text1" w:themeTint="D9"/>
          <w:sz w:val="24"/>
          <w:szCs w:val="24"/>
        </w:rPr>
        <w:drawing>
          <wp:inline distT="0" distB="0" distL="0" distR="0">
            <wp:extent cx="6148721" cy="4030980"/>
            <wp:effectExtent l="0" t="0" r="4445" b="7620"/>
            <wp:docPr id="2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"/>
                    <a:stretch/>
                  </pic:blipFill>
                  <pic:spPr bwMode="auto">
                    <a:xfrm>
                      <a:off x="0" y="0"/>
                      <a:ext cx="6158837" cy="40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FAB" w:rsidRPr="00921F68" w:rsidRDefault="00AD6FAB" w:rsidP="00CE708F">
      <w:pPr>
        <w:tabs>
          <w:tab w:val="left" w:pos="2640"/>
        </w:tabs>
        <w:ind w:left="2640" w:hanging="2640"/>
        <w:jc w:val="center"/>
        <w:rPr>
          <w:rFonts w:ascii="Open Sans" w:hAnsi="Open Sans" w:cs="Open Sans"/>
          <w:noProof/>
          <w:color w:val="262626" w:themeColor="text1" w:themeTint="D9"/>
          <w:sz w:val="24"/>
          <w:szCs w:val="24"/>
        </w:rPr>
      </w:pPr>
    </w:p>
    <w:tbl>
      <w:tblPr>
        <w:tblStyle w:val="-1"/>
        <w:tblW w:w="10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3"/>
      </w:tblGrid>
      <w:tr w:rsidR="00921F68" w:rsidRPr="00921F68" w:rsidTr="00B13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B13515" w:rsidRPr="00921F68" w:rsidRDefault="00B13515" w:rsidP="00CE708F">
            <w:pPr>
              <w:spacing w:line="276" w:lineRule="auto"/>
              <w:jc w:val="center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Описание графической схемы</w:t>
            </w:r>
          </w:p>
        </w:tc>
      </w:tr>
      <w:tr w:rsidR="00921F68" w:rsidRPr="00921F68" w:rsidTr="00B13515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3" w:type="dxa"/>
          </w:tcPr>
          <w:p w:rsidR="00B13515" w:rsidRPr="00921F68" w:rsidRDefault="00B13515" w:rsidP="00CE708F">
            <w:pPr>
              <w:spacing w:line="276" w:lineRule="auto"/>
              <w:ind w:hanging="87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Страховочная система состоит из:</w:t>
            </w:r>
          </w:p>
          <w:p w:rsidR="00B13515" w:rsidRPr="00921F68" w:rsidRDefault="00B13515" w:rsidP="00CE708F">
            <w:pPr>
              <w:spacing w:line="276" w:lineRule="auto"/>
              <w:ind w:hanging="87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B13515" w:rsidRPr="00921F68" w:rsidRDefault="00B13515" w:rsidP="00CE708F">
            <w:pPr>
              <w:tabs>
                <w:tab w:val="left" w:pos="534"/>
              </w:tabs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A 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- анкерная точка;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</w:p>
          <w:p w:rsidR="00B13515" w:rsidRPr="00921F68" w:rsidRDefault="00B13515" w:rsidP="00CE708F">
            <w:pPr>
              <w:tabs>
                <w:tab w:val="left" w:pos="534"/>
              </w:tabs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B 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- страховочная привязь; </w:t>
            </w:r>
          </w:p>
          <w:p w:rsidR="00B13515" w:rsidRPr="00921F68" w:rsidRDefault="00B13515" w:rsidP="00CE708F">
            <w:pPr>
              <w:tabs>
                <w:tab w:val="left" w:pos="534"/>
              </w:tabs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C 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>- втягивающийся строп [отдельная деталь средства защиты втягивающего типа];</w:t>
            </w: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 </w:t>
            </w:r>
          </w:p>
          <w:p w:rsidR="00B13515" w:rsidRPr="00921F68" w:rsidRDefault="00B13515" w:rsidP="00CE708F">
            <w:pPr>
              <w:tabs>
                <w:tab w:val="left" w:pos="534"/>
              </w:tabs>
              <w:spacing w:line="276" w:lineRule="auto"/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D 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t xml:space="preserve">- страховочное устройство [средство защиты втягивающего типа]- анкерная точка крепления, к которой может быть прикреплено средство индивидуальной </w:t>
            </w:r>
            <w:r w:rsidRPr="00921F68">
              <w:rPr>
                <w:rFonts w:ascii="Open Sans" w:eastAsia="Times New Roman" w:hAnsi="Open Sans" w:cs="Open Sans"/>
                <w:b w:val="0"/>
                <w:color w:val="262626" w:themeColor="text1" w:themeTint="D9"/>
                <w:sz w:val="24"/>
                <w:szCs w:val="24"/>
              </w:rPr>
              <w:lastRenderedPageBreak/>
              <w:t>защиты после монтажа анкерного устройства или структурного анкера, закрепленного на длительное время к сооружению [зданию];</w:t>
            </w:r>
          </w:p>
          <w:p w:rsidR="00B13515" w:rsidRPr="00921F68" w:rsidRDefault="00B13515" w:rsidP="00CE708F">
            <w:pPr>
              <w:tabs>
                <w:tab w:val="left" w:pos="546"/>
              </w:tabs>
              <w:spacing w:after="220"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B74D80" w:rsidRPr="00921F68" w:rsidRDefault="00504A8E" w:rsidP="00C03597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</w:rPr>
        <w:lastRenderedPageBreak/>
        <w:drawing>
          <wp:anchor distT="0" distB="0" distL="114300" distR="114300" simplePos="0" relativeHeight="251756544" behindDoc="1" locked="0" layoutInCell="1" allowOverlap="1" wp14:anchorId="2D08EF39" wp14:editId="4ACE245D">
            <wp:simplePos x="0" y="0"/>
            <wp:positionH relativeFrom="page">
              <wp:align>left</wp:align>
            </wp:positionH>
            <wp:positionV relativeFrom="paragraph">
              <wp:posOffset>-103293</wp:posOffset>
            </wp:positionV>
            <wp:extent cx="339090" cy="678815"/>
            <wp:effectExtent l="0" t="0" r="3810" b="6985"/>
            <wp:wrapNone/>
            <wp:docPr id="6" name="Рисунок 6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D80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Рисунок 2.</w:t>
      </w:r>
      <w:r w:rsidR="00B13515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</w:t>
      </w:r>
      <w:r w:rsidR="0059450E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Средство защиты втягивающего типа</w:t>
      </w:r>
      <w:r w:rsidR="00B1196A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</w:t>
      </w:r>
      <w:proofErr w:type="gramStart"/>
      <w:r w:rsidR="00B1196A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[ </w:t>
      </w:r>
      <w:r w:rsidR="00B1196A"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>ГОСТ</w:t>
      </w:r>
      <w:proofErr w:type="gramEnd"/>
      <w:r w:rsidR="00B1196A"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 Р ЕН 360 </w:t>
      </w:r>
      <w:r w:rsidR="00B1196A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]</w:t>
      </w:r>
    </w:p>
    <w:p w:rsidR="00B13515" w:rsidRPr="00921F68" w:rsidRDefault="00B13515" w:rsidP="00CE708F">
      <w:pPr>
        <w:tabs>
          <w:tab w:val="left" w:pos="2640"/>
        </w:tabs>
        <w:ind w:left="284"/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52696860" wp14:editId="30D5FA73">
            <wp:simplePos x="0" y="0"/>
            <wp:positionH relativeFrom="column">
              <wp:posOffset>2832735</wp:posOffset>
            </wp:positionH>
            <wp:positionV relativeFrom="paragraph">
              <wp:posOffset>87630</wp:posOffset>
            </wp:positionV>
            <wp:extent cx="861060" cy="2884170"/>
            <wp:effectExtent l="0" t="0" r="0" b="0"/>
            <wp:wrapThrough wrapText="bothSides">
              <wp:wrapPolygon edited="0">
                <wp:start x="0" y="0"/>
                <wp:lineTo x="0" y="21400"/>
                <wp:lineTo x="21027" y="21400"/>
                <wp:lineTo x="21027" y="0"/>
                <wp:lineTo x="0" y="0"/>
              </wp:wrapPolygon>
            </wp:wrapThrough>
            <wp:docPr id="1" name="Рисунок 1" descr="https://vento.ru/sites/default/files/styles/full/public/media/media.image.field_media_image/2020-082020-08/nv-03.jpg?itok=mfgA-9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nto.ru/sites/default/files/styles/full/public/media/media.image.field_media_image/2020-082020-08/nv-03.jpg?itok=mfgA-9G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515" w:rsidRPr="00921F68" w:rsidRDefault="00B13515" w:rsidP="00CE708F">
      <w:pPr>
        <w:tabs>
          <w:tab w:val="left" w:pos="2640"/>
        </w:tabs>
        <w:ind w:left="284"/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D6FAB" w:rsidRPr="00921F68" w:rsidRDefault="00AD6FAB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3515" w:rsidRPr="00921F68" w:rsidRDefault="00B13515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3515" w:rsidRPr="00921F68" w:rsidRDefault="00B13515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3515" w:rsidRPr="00921F68" w:rsidRDefault="00B13515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3515" w:rsidRPr="00921F68" w:rsidRDefault="00B13515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3515" w:rsidRPr="00921F68" w:rsidRDefault="00B13515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3515" w:rsidRPr="00921F68" w:rsidRDefault="00B13515" w:rsidP="00CE708F">
      <w:pPr>
        <w:tabs>
          <w:tab w:val="left" w:pos="2640"/>
        </w:tabs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tbl>
      <w:tblPr>
        <w:tblStyle w:val="-1"/>
        <w:tblW w:w="5000" w:type="pct"/>
        <w:tblLayout w:type="fixed"/>
        <w:tblLook w:val="0000" w:firstRow="0" w:lastRow="0" w:firstColumn="0" w:lastColumn="0" w:noHBand="0" w:noVBand="0"/>
      </w:tblPr>
      <w:tblGrid>
        <w:gridCol w:w="9779"/>
      </w:tblGrid>
      <w:tr w:rsidR="00921F68" w:rsidRPr="00921F68" w:rsidTr="00B13515">
        <w:trPr>
          <w:trHeight w:val="13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B1196A" w:rsidRPr="00921F68" w:rsidRDefault="00B1196A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</w:p>
          <w:p w:rsidR="00B13515" w:rsidRPr="00921F68" w:rsidRDefault="00B13515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Инерционное блокирующее устройство для организации страховочной системы при работе на высоте. </w:t>
            </w:r>
          </w:p>
          <w:p w:rsidR="00B13515" w:rsidRPr="00921F68" w:rsidRDefault="00B13515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Механизм защищен металлическим корпусом. </w:t>
            </w:r>
          </w:p>
          <w:p w:rsidR="00B13515" w:rsidRPr="00921F68" w:rsidRDefault="00B13515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По мере необходимости лента свободно выдается из устройства и автоматически наматывается обратно. </w:t>
            </w:r>
          </w:p>
          <w:p w:rsidR="00B13515" w:rsidRPr="00921F68" w:rsidRDefault="00B13515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 xml:space="preserve">При резком увеличении скорости вытягивания стропы [при срыве] срабатывает функция торможения, прекращающая падение пользователя. </w:t>
            </w:r>
          </w:p>
          <w:p w:rsidR="00B13515" w:rsidRPr="00921F68" w:rsidRDefault="00B13515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Встроенный в защитный корпус вертлюг предотвращает перекручивание ленты в ходе использования.</w:t>
            </w:r>
          </w:p>
          <w:p w:rsidR="00B13515" w:rsidRPr="00921F68" w:rsidRDefault="00B13515" w:rsidP="00B13515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Имеется индикатор срыва в виде разрываемого шва.</w:t>
            </w:r>
          </w:p>
        </w:tc>
      </w:tr>
    </w:tbl>
    <w:p w:rsidR="00A41FFB" w:rsidRDefault="00A41FFB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A41FFB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AD6FAB" w:rsidRPr="00921F68" w:rsidRDefault="00504A8E" w:rsidP="00A41FFB">
      <w:pPr>
        <w:tabs>
          <w:tab w:val="left" w:pos="2640"/>
        </w:tabs>
        <w:jc w:val="center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61ED60E1" wp14:editId="6AAA7DA3">
            <wp:simplePos x="0" y="0"/>
            <wp:positionH relativeFrom="page">
              <wp:align>left</wp:align>
            </wp:positionH>
            <wp:positionV relativeFrom="paragraph">
              <wp:posOffset>-188172</wp:posOffset>
            </wp:positionV>
            <wp:extent cx="339090" cy="678815"/>
            <wp:effectExtent l="0" t="0" r="3810" b="6985"/>
            <wp:wrapNone/>
            <wp:docPr id="7" name="Рисунок 7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D80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Рисунок 3.</w:t>
      </w:r>
      <w:r w:rsidR="00AD6FAB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</w:t>
      </w:r>
      <w:r w:rsidR="00B74D80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Анкерное устройство «</w:t>
      </w:r>
      <w:proofErr w:type="spellStart"/>
      <w:r w:rsidR="00B74D80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шлямбурное</w:t>
      </w:r>
      <w:proofErr w:type="spellEnd"/>
      <w:r w:rsidR="00B74D80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ухо»</w:t>
      </w:r>
      <w:r w:rsidR="00B1196A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</w:t>
      </w:r>
      <w:proofErr w:type="gramStart"/>
      <w:r w:rsidR="00B1196A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[ </w:t>
      </w:r>
      <w:r w:rsidR="00B1196A"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>ГОСТ</w:t>
      </w:r>
      <w:proofErr w:type="gramEnd"/>
      <w:r w:rsidR="00B1196A"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 Р ЕН 795 </w:t>
      </w:r>
      <w:r w:rsidR="00B1196A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]</w:t>
      </w: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66D09EA9" wp14:editId="6C63AAD5">
            <wp:simplePos x="0" y="0"/>
            <wp:positionH relativeFrom="column">
              <wp:posOffset>2567940</wp:posOffset>
            </wp:positionH>
            <wp:positionV relativeFrom="paragraph">
              <wp:posOffset>3810</wp:posOffset>
            </wp:positionV>
            <wp:extent cx="1344295" cy="1382395"/>
            <wp:effectExtent l="0" t="0" r="8255" b="8255"/>
            <wp:wrapThrough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hrough>
            <wp:docPr id="8" name="Рисунок 8" descr="https://vento.ru/sites/default/files/styles/full/public/media/media.image.field_media_image/2020-082020-08/vpro0141_500.jpg?itok=rqBBxO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vento.ru/sites/default/files/styles/full/public/media/media.image.field_media_image/2020-082020-08/vpro0141_500.jpg?itok=rqBBxOD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B1196A" w:rsidRPr="00921F68" w:rsidRDefault="00B1196A" w:rsidP="00B1196A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tbl>
      <w:tblPr>
        <w:tblStyle w:val="-1"/>
        <w:tblW w:w="4936" w:type="pct"/>
        <w:tblLayout w:type="fixed"/>
        <w:tblLook w:val="0000" w:firstRow="0" w:lastRow="0" w:firstColumn="0" w:lastColumn="0" w:noHBand="0" w:noVBand="0"/>
      </w:tblPr>
      <w:tblGrid>
        <w:gridCol w:w="9654"/>
      </w:tblGrid>
      <w:tr w:rsidR="00921F68" w:rsidRPr="00921F68" w:rsidTr="00B1196A">
        <w:trPr>
          <w:trHeight w:val="13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B1196A" w:rsidRPr="00921F68" w:rsidRDefault="00B1196A" w:rsidP="00B1196A">
            <w:pPr>
              <w:spacing w:line="276" w:lineRule="auto"/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</w:pPr>
            <w:r w:rsidRPr="00921F68">
              <w:rPr>
                <w:rFonts w:ascii="Open Sans" w:eastAsia="Times New Roman" w:hAnsi="Open Sans" w:cs="Open Sans"/>
                <w:color w:val="262626" w:themeColor="text1" w:themeTint="D9"/>
                <w:sz w:val="24"/>
                <w:szCs w:val="24"/>
              </w:rPr>
              <w:t>Анкерное устройство, предназначенное для крепления системы обеспечения безопасности от падения с высоты. Предназначено для применения одним пользователем одновременно.</w:t>
            </w:r>
          </w:p>
        </w:tc>
      </w:tr>
    </w:tbl>
    <w:p w:rsidR="00B74D80" w:rsidRPr="00921F68" w:rsidRDefault="00B74D80" w:rsidP="00CE708F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Рекомендации </w:t>
      </w:r>
      <w:r w:rsidR="006E6260"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>по установке</w:t>
      </w:r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 и демонтажу анкерного устройства </w:t>
      </w:r>
    </w:p>
    <w:p w:rsidR="00AD6FAB" w:rsidRPr="00921F68" w:rsidRDefault="00AD6FAB" w:rsidP="00CE708F">
      <w:pPr>
        <w:spacing w:after="0"/>
        <w:jc w:val="both"/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7CDD7D" wp14:editId="4D49C7C5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401782" cy="0"/>
                <wp:effectExtent l="0" t="0" r="3683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9B216" id="Прямая соединительная линия 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pt" to="31.6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" strokecolor="#e0291f" strokeweight="1pt">
                <w10:wrap anchorx="margin"/>
              </v:line>
            </w:pict>
          </mc:Fallback>
        </mc:AlternateConten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1. Перед установкой убедитесь, что точка анкерного крепления и элемент для ее фиксации в поверхности 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[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анкер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]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 сделаны из одного материала. 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2. Проверьте качество материала несущей опоры 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[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бетон, скальная порода…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]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 Он должен быть прочным и однородным. 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3. Очистите и выровняйте поверхность для сверления. 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4. Просверлите отверстие требуемого диаметра и глубины 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[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согласно инструкции по использованию анкера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]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. 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5. Очистите отверстие щеткой и продуйте. 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6. Установите анкер со </w:t>
      </w:r>
      <w:proofErr w:type="spellStart"/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шлямбурным</w:t>
      </w:r>
      <w:proofErr w:type="spellEnd"/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 ухом в отверстие и затяните гайку до рекомендуемого значения момента затяжки, указанного в инструкции по использованию анкера. 7. После установки проверьте, что карабин свободно двигается в точке анкерного крепления. Внимание! Если анкер слишком сильно выступает, это может ограничить свободу движения карабинов в проушине. Ограничения по расположению анкерного устройства относительно опоры см. на рисунке 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5. Убедитесь, что соединительный элемент, установленный в проушину, располагается правильно.</w: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 </w:t>
      </w:r>
    </w:p>
    <w:p w:rsidR="00B1196A" w:rsidRPr="00921F68" w:rsidRDefault="00B1196A" w:rsidP="00CE708F">
      <w:pPr>
        <w:spacing w:after="0"/>
        <w:jc w:val="both"/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</w:pPr>
    </w:p>
    <w:p w:rsidR="00A41FFB" w:rsidRDefault="00A41FFB" w:rsidP="00CE708F">
      <w:pPr>
        <w:spacing w:after="0"/>
        <w:jc w:val="both"/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</w:pP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Для демонтажа открутите гайку и снимите </w:t>
      </w:r>
      <w:proofErr w:type="spellStart"/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>шлямбурное</w:t>
      </w:r>
      <w:proofErr w:type="spellEnd"/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 ухо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. </w:t>
      </w:r>
    </w:p>
    <w:p w:rsidR="00AD6FAB" w:rsidRPr="00921F68" w:rsidRDefault="00AD6FAB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929605" wp14:editId="15921E41">
                <wp:simplePos x="0" y="0"/>
                <wp:positionH relativeFrom="margin">
                  <wp:posOffset>0</wp:posOffset>
                </wp:positionH>
                <wp:positionV relativeFrom="paragraph">
                  <wp:posOffset>98425</wp:posOffset>
                </wp:positionV>
                <wp:extent cx="401782" cy="0"/>
                <wp:effectExtent l="0" t="0" r="3683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02466" id="Прямая соединительная линия 11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7.75pt" to="31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" strokecolor="#e0291f" strokeweight="1pt">
                <w10:wrap anchorx="margin"/>
              </v:line>
            </w:pict>
          </mc:Fallback>
        </mc:AlternateConten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Перед повторным использованием изделия проведите его детальный осмотр. После приложения большой нагрузки 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[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более 20 % от номинальной</w:t>
      </w:r>
      <w:r w:rsidR="008C387C"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]</w:t>
      </w: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 xml:space="preserve"> необходимо провести визуальный осмотр анкерного устройства на предмет отсутствия трещин, деформации, вращения или движения анкерного устройства. Проверьте несущую поверхность вокруг анкера на наличие трещин и других повреждений. Если есть сомнения относительно целостности, замените анкерное устройство. Любые изменения конструкции изделия, а также дополнения, модификации или ремонт запрещены. Температурный режим эксплуатации от минус 50 до плюс 50 °С. </w:t>
      </w:r>
    </w:p>
    <w:p w:rsidR="00715E98" w:rsidRPr="00921F68" w:rsidRDefault="00715E98" w:rsidP="00CE708F">
      <w:pPr>
        <w:spacing w:after="0"/>
        <w:jc w:val="both"/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</w:pP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</w:pPr>
      <w:proofErr w:type="spellStart"/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>Предэксплуатационная</w:t>
      </w:r>
      <w:proofErr w:type="spellEnd"/>
      <w:r w:rsidRPr="00921F68">
        <w:rPr>
          <w:rFonts w:ascii="Open Sans" w:eastAsia="Times New Roman" w:hAnsi="Open Sans" w:cs="Open Sans"/>
          <w:b/>
          <w:color w:val="262626" w:themeColor="text1" w:themeTint="D9"/>
          <w:sz w:val="24"/>
          <w:szCs w:val="24"/>
        </w:rPr>
        <w:t xml:space="preserve"> проверка </w:t>
      </w:r>
    </w:p>
    <w:p w:rsidR="00AD6FAB" w:rsidRPr="00921F68" w:rsidRDefault="00AD6FAB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3683B9" wp14:editId="54683F53">
                <wp:simplePos x="0" y="0"/>
                <wp:positionH relativeFrom="margin">
                  <wp:posOffset>0</wp:posOffset>
                </wp:positionH>
                <wp:positionV relativeFrom="paragraph">
                  <wp:posOffset>99060</wp:posOffset>
                </wp:positionV>
                <wp:extent cx="401782" cy="0"/>
                <wp:effectExtent l="0" t="0" r="3683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D9932" id="Прямая соединительная линия 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7.8pt" to="31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" strokecolor="#e0291f" strokeweight="1pt">
                <w10:wrap anchorx="margin"/>
              </v:line>
            </w:pict>
          </mc:Fallback>
        </mc:AlternateContent>
      </w:r>
    </w:p>
    <w:p w:rsidR="00135783" w:rsidRPr="00921F68" w:rsidRDefault="00135783" w:rsidP="00CE708F">
      <w:pPr>
        <w:spacing w:after="0"/>
        <w:jc w:val="both"/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color w:val="262626" w:themeColor="text1" w:themeTint="D9"/>
          <w:sz w:val="24"/>
          <w:szCs w:val="24"/>
        </w:rPr>
        <w:t>Перед каждым использованием все применяемые СИЗ должны пройти тщательную визуальную и тактильную проверку с целью убедиться в том, что они находятся в рабочем состоянии и функционируют должным образом. Анкерные устройства должны быть проверены на отсутствие химических, механических повреждений, не должны иметь следов коррозии и деформации. В случае если выявлены дефекты СИЗ при проверке перед использованием, его следует вывести из эксплуатации. Применение такого СИЗ без письменного разрешения компетентного лица запрещено. В случае возникновения сомнений относительно состояния изделия обратитесь за консультацией к производителю или компетентному лицу.</w:t>
      </w:r>
    </w:p>
    <w:p w:rsidR="00285049" w:rsidRPr="00921F68" w:rsidRDefault="00285049" w:rsidP="00CE708F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</w:p>
    <w:p w:rsidR="00DF2433" w:rsidRDefault="00DF2433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921F68" w:rsidRDefault="00921F68" w:rsidP="00DF2433">
      <w:pPr>
        <w:tabs>
          <w:tab w:val="left" w:pos="2640"/>
        </w:tabs>
        <w:jc w:val="center"/>
        <w:rPr>
          <w:color w:val="262626" w:themeColor="text1" w:themeTint="D9"/>
          <w:sz w:val="24"/>
          <w:szCs w:val="24"/>
        </w:rPr>
      </w:pPr>
    </w:p>
    <w:p w:rsidR="002421C1" w:rsidRDefault="00A41FFB" w:rsidP="002421C1">
      <w:pPr>
        <w:jc w:val="center"/>
        <w:rPr>
          <w:rFonts w:ascii="Open Sans" w:hAnsi="Open Sans" w:cs="Open Sans"/>
          <w:b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</w:rPr>
        <w:lastRenderedPageBreak/>
        <w:drawing>
          <wp:anchor distT="0" distB="0" distL="114300" distR="114300" simplePos="0" relativeHeight="251789312" behindDoc="1" locked="0" layoutInCell="1" allowOverlap="1" wp14:anchorId="58F5D410" wp14:editId="69D54DB1">
            <wp:simplePos x="0" y="0"/>
            <wp:positionH relativeFrom="page">
              <wp:align>left</wp:align>
            </wp:positionH>
            <wp:positionV relativeFrom="paragraph">
              <wp:posOffset>-220768</wp:posOffset>
            </wp:positionV>
            <wp:extent cx="339090" cy="678815"/>
            <wp:effectExtent l="0" t="0" r="3810" b="6985"/>
            <wp:wrapNone/>
            <wp:docPr id="10272" name="Рисунок 10272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86A" w:rsidRPr="002421C1">
        <w:rPr>
          <w:rFonts w:ascii="Open Sans" w:hAnsi="Open Sans" w:cs="Open Sans"/>
          <w:b/>
          <w:sz w:val="24"/>
          <w:szCs w:val="24"/>
        </w:rPr>
        <w:t>Лист ознакомления с планом производства работ</w:t>
      </w:r>
    </w:p>
    <w:p w:rsidR="00A41FFB" w:rsidRPr="002421C1" w:rsidRDefault="00A41FFB" w:rsidP="002421C1">
      <w:pPr>
        <w:jc w:val="center"/>
        <w:rPr>
          <w:rFonts w:ascii="Open Sans" w:hAnsi="Open Sans" w:cs="Open Sans"/>
          <w:b/>
          <w:sz w:val="24"/>
          <w:szCs w:val="24"/>
        </w:rPr>
      </w:pPr>
      <w:r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C90108" wp14:editId="3E39767C">
                <wp:simplePos x="0" y="0"/>
                <wp:positionH relativeFrom="margin">
                  <wp:posOffset>2785534</wp:posOffset>
                </wp:positionH>
                <wp:positionV relativeFrom="paragraph">
                  <wp:posOffset>8467</wp:posOffset>
                </wp:positionV>
                <wp:extent cx="401782" cy="0"/>
                <wp:effectExtent l="0" t="0" r="36830" b="19050"/>
                <wp:wrapNone/>
                <wp:docPr id="10273" name="Прямая соединительная линия 10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B49F3" id="Прямая соединительная линия 10273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35pt,.65pt" to="25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" strokecolor="#e0291f" strokeweight="1pt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tblpX="-582" w:tblpY="1"/>
        <w:tblOverlap w:val="never"/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2818"/>
        <w:gridCol w:w="2348"/>
        <w:gridCol w:w="4131"/>
      </w:tblGrid>
      <w:tr w:rsidR="002421C1" w:rsidRPr="002421C1" w:rsidTr="004A00BA">
        <w:trPr>
          <w:trHeight w:val="941"/>
        </w:trPr>
        <w:tc>
          <w:tcPr>
            <w:tcW w:w="335" w:type="pct"/>
            <w:vAlign w:val="center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№ п/п</w:t>
            </w:r>
          </w:p>
        </w:tc>
        <w:tc>
          <w:tcPr>
            <w:tcW w:w="1414" w:type="pct"/>
            <w:vAlign w:val="center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Дата</w:t>
            </w:r>
          </w:p>
        </w:tc>
        <w:tc>
          <w:tcPr>
            <w:tcW w:w="1178" w:type="pct"/>
            <w:vAlign w:val="center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Подпись</w:t>
            </w:r>
          </w:p>
        </w:tc>
        <w:tc>
          <w:tcPr>
            <w:tcW w:w="2073" w:type="pct"/>
            <w:vAlign w:val="center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Расшифровка подписи</w:t>
            </w: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2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484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3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4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484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5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6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7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8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9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10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11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12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13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14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15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16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17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18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19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421C1" w:rsidRPr="002421C1" w:rsidTr="004A00BA">
        <w:trPr>
          <w:trHeight w:val="513"/>
        </w:trPr>
        <w:tc>
          <w:tcPr>
            <w:tcW w:w="335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  <w:r w:rsidRPr="002421C1">
              <w:rPr>
                <w:rFonts w:ascii="Open Sans" w:hAnsi="Open Sans" w:cs="Open Sans"/>
                <w:sz w:val="24"/>
                <w:szCs w:val="24"/>
              </w:rPr>
              <w:t>20</w:t>
            </w:r>
          </w:p>
        </w:tc>
        <w:tc>
          <w:tcPr>
            <w:tcW w:w="1414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1178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2073" w:type="pct"/>
          </w:tcPr>
          <w:p w:rsidR="002421C1" w:rsidRPr="002421C1" w:rsidRDefault="002421C1" w:rsidP="004A00BA">
            <w:pPr>
              <w:jc w:val="center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2421C1" w:rsidRPr="002421C1" w:rsidRDefault="002421C1" w:rsidP="002421C1">
      <w:pPr>
        <w:rPr>
          <w:rFonts w:ascii="Open Sans" w:hAnsi="Open Sans" w:cs="Open Sans"/>
          <w:b/>
          <w:sz w:val="24"/>
          <w:szCs w:val="24"/>
        </w:rPr>
      </w:pPr>
    </w:p>
    <w:p w:rsidR="00502CC0" w:rsidRPr="00921F68" w:rsidRDefault="00A41FFB" w:rsidP="00502CC0">
      <w:pPr>
        <w:tabs>
          <w:tab w:val="left" w:pos="2517"/>
        </w:tabs>
        <w:jc w:val="right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lastRenderedPageBreak/>
        <w:t xml:space="preserve">ПРИЛОЖЕНИЕ </w:t>
      </w:r>
      <w:r w:rsidRPr="00A41FFB">
        <w:rPr>
          <w:rFonts w:ascii="Open Sans" w:hAnsi="Open Sans" w:cs="Open Sans"/>
          <w:b/>
          <w:color w:val="262626" w:themeColor="text1" w:themeTint="D9"/>
          <w:sz w:val="24"/>
          <w:szCs w:val="24"/>
        </w:rPr>
        <w:t>2</w:t>
      </w:r>
      <w:r w:rsidR="00502CC0"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 xml:space="preserve"> </w:t>
      </w:r>
    </w:p>
    <w:p w:rsidR="00502CC0" w:rsidRPr="00921F68" w:rsidRDefault="00502CC0" w:rsidP="00502CC0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К Плану производства работ </w:t>
      </w:r>
    </w:p>
    <w:p w:rsidR="00502CC0" w:rsidRPr="00921F68" w:rsidRDefault="00502CC0" w:rsidP="00502CC0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по применению </w:t>
      </w:r>
      <w:r w:rsidR="00CD43E5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>страховочной</w:t>
      </w: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 xml:space="preserve"> системы при проведении </w:t>
      </w:r>
    </w:p>
    <w:p w:rsidR="00502CC0" w:rsidRPr="00921F68" w:rsidRDefault="00502CC0" w:rsidP="00502CC0">
      <w:pPr>
        <w:spacing w:after="0"/>
        <w:jc w:val="right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>работ по помывке остекления [окон]</w:t>
      </w:r>
    </w:p>
    <w:p w:rsidR="00502CC0" w:rsidRPr="00921F68" w:rsidRDefault="00E20F81" w:rsidP="00CE708F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rFonts w:ascii="Open Sans" w:eastAsia="Times New Roman" w:hAnsi="Open Sans" w:cs="Open Sans"/>
          <w:b/>
          <w:bCs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85216" behindDoc="1" locked="0" layoutInCell="1" allowOverlap="1" wp14:anchorId="2BB8CE4E" wp14:editId="6BCF63D8">
            <wp:simplePos x="0" y="0"/>
            <wp:positionH relativeFrom="leftMargin">
              <wp:posOffset>9525</wp:posOffset>
            </wp:positionH>
            <wp:positionV relativeFrom="paragraph">
              <wp:posOffset>294005</wp:posOffset>
            </wp:positionV>
            <wp:extent cx="339090" cy="678815"/>
            <wp:effectExtent l="0" t="0" r="3810" b="6985"/>
            <wp:wrapNone/>
            <wp:docPr id="28" name="Рисунок 28" descr="C:\Users\79118\AppData\Local\Microsoft\Windows\INetCache\Content.Word\полу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8\AppData\Local\Microsoft\Windows\INetCache\Content.Word\полукруг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C0" w:rsidRPr="00921F68" w:rsidRDefault="00E20F81" w:rsidP="00E20F81">
      <w:pPr>
        <w:tabs>
          <w:tab w:val="left" w:pos="2640"/>
        </w:tabs>
        <w:jc w:val="center"/>
        <w:rPr>
          <w:rFonts w:ascii="Open Sans" w:hAnsi="Open Sans" w:cs="Open Sans"/>
          <w:b/>
          <w:color w:val="262626" w:themeColor="text1" w:themeTint="D9"/>
          <w:sz w:val="24"/>
          <w:szCs w:val="24"/>
        </w:rPr>
      </w:pPr>
      <w:r w:rsidRPr="00921F68">
        <w:rPr>
          <w:rFonts w:ascii="Open Sans" w:hAnsi="Open Sans" w:cs="Open Sans"/>
          <w:b/>
          <w:color w:val="262626" w:themeColor="text1" w:themeTint="D9"/>
          <w:sz w:val="24"/>
          <w:szCs w:val="24"/>
        </w:rPr>
        <w:t>Графическое руководство выполнению работы</w:t>
      </w:r>
    </w:p>
    <w:p w:rsidR="00E20F81" w:rsidRPr="00921F68" w:rsidRDefault="003427DA" w:rsidP="00E20F81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noProof/>
          <w:color w:val="262626" w:themeColor="text1" w:themeTint="D9"/>
          <w:sz w:val="24"/>
          <w:szCs w:val="24"/>
        </w:rPr>
        <w:pict>
          <v:shape id="_x0000_s1033" type="#_x0000_t75" style="position:absolute;left:0;text-align:left;margin-left:230.75pt;margin-top:23.9pt;width:280.2pt;height:205.8pt;z-index:-251556864;mso-position-horizontal-relative:text;mso-position-vertical-relative:text;mso-width-relative:page;mso-height-relative:page">
            <v:imagedata r:id="rId24" o:title="IMG_3282"/>
          </v:shape>
        </w:pict>
      </w:r>
      <w:r w:rsidR="00A41FFB" w:rsidRPr="00921F68">
        <w:rPr>
          <w:rFonts w:ascii="Open Sans" w:hAnsi="Open Sans" w:cs="Open Sans"/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-707602</wp:posOffset>
            </wp:positionH>
            <wp:positionV relativeFrom="paragraph">
              <wp:posOffset>302895</wp:posOffset>
            </wp:positionV>
            <wp:extent cx="3580765" cy="2628900"/>
            <wp:effectExtent l="0" t="0" r="635" b="0"/>
            <wp:wrapThrough wrapText="bothSides">
              <wp:wrapPolygon edited="0">
                <wp:start x="0" y="0"/>
                <wp:lineTo x="0" y="21443"/>
                <wp:lineTo x="21489" y="21443"/>
                <wp:lineTo x="2148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28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F81" w:rsidRPr="00921F68">
        <w:rPr>
          <w:rFonts w:ascii="Open Sans" w:hAnsi="Open Sans" w:cs="Open Sans"/>
          <w:b/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0C23CC" wp14:editId="79C63860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01782" cy="0"/>
                <wp:effectExtent l="0" t="0" r="3683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0291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4B3E1" id="Прямая соединительная линия 27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6pt" to="31.6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" strokecolor="#e0291f" strokeweight="1pt">
                <w10:wrap anchorx="margin"/>
              </v:line>
            </w:pict>
          </mc:Fallback>
        </mc:AlternateContent>
      </w:r>
    </w:p>
    <w:p w:rsidR="00502CC0" w:rsidRPr="00921F68" w:rsidRDefault="00502CC0" w:rsidP="00AC61B0">
      <w:pPr>
        <w:tabs>
          <w:tab w:val="left" w:pos="2640"/>
        </w:tabs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502CC0" w:rsidRPr="00921F68" w:rsidRDefault="00502CC0" w:rsidP="00CE708F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AC61B0" w:rsidRPr="00921F68" w:rsidRDefault="00AC61B0" w:rsidP="00CE708F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AC61B0" w:rsidRPr="00921F68" w:rsidRDefault="00AC61B0" w:rsidP="00CE708F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AC61B0" w:rsidRPr="00921F68" w:rsidRDefault="00AC61B0" w:rsidP="00CE708F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</w:p>
    <w:p w:rsidR="00AC61B0" w:rsidRPr="00921F68" w:rsidRDefault="003427DA" w:rsidP="00B345E5">
      <w:pPr>
        <w:tabs>
          <w:tab w:val="left" w:pos="2640"/>
        </w:tabs>
        <w:jc w:val="center"/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2D47ED" wp14:editId="572D1215">
                <wp:simplePos x="0" y="0"/>
                <wp:positionH relativeFrom="margin">
                  <wp:posOffset>2930525</wp:posOffset>
                </wp:positionH>
                <wp:positionV relativeFrom="paragraph">
                  <wp:posOffset>207645</wp:posOffset>
                </wp:positionV>
                <wp:extent cx="3215640" cy="518160"/>
                <wp:effectExtent l="0" t="0" r="381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64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5E5" w:rsidRPr="006F7D35" w:rsidRDefault="00B345E5" w:rsidP="00B345E5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6F7D35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Наденьте страховочную привязь и</w:t>
                            </w:r>
                            <w:r w:rsidRPr="006F7D35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отрегулируйте её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D47ED" id="Прямоугольник 20" o:spid="_x0000_s1026" style="position:absolute;left:0;text-align:left;margin-left:230.75pt;margin-top:16.35pt;width:253.2pt;height:40.8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" fillcolor="white [3212]" stroked="f" strokeweight="2pt">
                <v:textbox>
                  <w:txbxContent>
                    <w:p w:rsidR="00B345E5" w:rsidRPr="006F7D35" w:rsidRDefault="00B345E5" w:rsidP="00B345E5">
                      <w:pPr>
                        <w:rPr>
                          <w:color w:val="262626" w:themeColor="text1" w:themeTint="D9"/>
                        </w:rPr>
                      </w:pPr>
                      <w:r w:rsidRPr="006F7D35">
                        <w:rPr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Наденьте страховочную привязь и</w:t>
                      </w:r>
                      <w:r w:rsidRPr="006F7D35">
                        <w:rPr>
                          <w:rFonts w:ascii="Open Sans" w:hAnsi="Open Sans" w:cs="Open Sans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отрегулируйте её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1F68">
        <w:rPr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9B62415" wp14:editId="5B933988">
                <wp:simplePos x="0" y="0"/>
                <wp:positionH relativeFrom="column">
                  <wp:posOffset>-697442</wp:posOffset>
                </wp:positionH>
                <wp:positionV relativeFrom="paragraph">
                  <wp:posOffset>342265</wp:posOffset>
                </wp:positionV>
                <wp:extent cx="3162300" cy="335280"/>
                <wp:effectExtent l="0" t="0" r="0" b="76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5E5" w:rsidRPr="006F7D35" w:rsidRDefault="00B345E5" w:rsidP="00B345E5">
                            <w:pPr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D35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6F7D35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Проведите осмотр СИЗ до применения</w:t>
                            </w:r>
                          </w:p>
                          <w:p w:rsidR="00B345E5" w:rsidRPr="00B345E5" w:rsidRDefault="00B345E5" w:rsidP="00B345E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62415" id="Прямоугольник 17" o:spid="_x0000_s1027" style="position:absolute;left:0;text-align:left;margin-left:-54.9pt;margin-top:26.95pt;width:249pt;height:2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" fillcolor="white [3212]" stroked="f" strokeweight="2pt">
                <v:textbox>
                  <w:txbxContent>
                    <w:p w:rsidR="00B345E5" w:rsidRPr="006F7D35" w:rsidRDefault="00B345E5" w:rsidP="00B345E5">
                      <w:pPr>
                        <w:rPr>
                          <w:b/>
                          <w:color w:val="262626" w:themeColor="text1" w:themeTint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D35">
                        <w:rPr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6F7D35">
                        <w:rPr>
                          <w:b/>
                          <w:color w:val="262626" w:themeColor="text1" w:themeTint="D9"/>
                          <w:sz w:val="24"/>
                          <w:szCs w:val="24"/>
                        </w:rPr>
                        <w:t xml:space="preserve">. 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Проведите осмотр СИЗ до применения</w:t>
                      </w:r>
                    </w:p>
                    <w:p w:rsidR="00B345E5" w:rsidRPr="00B345E5" w:rsidRDefault="00B345E5" w:rsidP="00B345E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43E5" w:rsidRPr="00921F68" w:rsidRDefault="003427DA" w:rsidP="00CD43E5">
      <w:pPr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921F68">
        <w:rPr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4190788</wp:posOffset>
                </wp:positionV>
                <wp:extent cx="4069080" cy="434340"/>
                <wp:effectExtent l="0" t="0" r="7620" b="38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080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6F6" w:rsidRPr="006F7D35" w:rsidRDefault="001006F6" w:rsidP="001006F6">
                            <w:pPr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D35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6F7D35">
                              <w:rPr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Объедините точку А/2 соединительным элементом</w:t>
                            </w:r>
                          </w:p>
                          <w:p w:rsidR="001006F6" w:rsidRPr="001006F6" w:rsidRDefault="001006F6" w:rsidP="001006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8" style="position:absolute;margin-left:-57.75pt;margin-top:330pt;width:320.4pt;height:34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" fillcolor="white [3212]" stroked="f" strokeweight="2pt">
                <v:textbox>
                  <w:txbxContent>
                    <w:p w:rsidR="001006F6" w:rsidRPr="006F7D35" w:rsidRDefault="001006F6" w:rsidP="001006F6">
                      <w:pPr>
                        <w:rPr>
                          <w:b/>
                          <w:color w:val="262626" w:themeColor="text1" w:themeTint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D35">
                        <w:rPr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6F7D35">
                        <w:rPr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Объедините точку А/2 соединительным элементом</w:t>
                      </w:r>
                    </w:p>
                    <w:p w:rsidR="001006F6" w:rsidRPr="001006F6" w:rsidRDefault="001006F6" w:rsidP="001006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1FFB" w:rsidRPr="00921F68">
        <w:rPr>
          <w:noProof/>
          <w:color w:val="262626" w:themeColor="text1" w:themeTint="D9"/>
          <w:sz w:val="24"/>
          <w:szCs w:val="24"/>
        </w:rPr>
        <w:pict>
          <v:shape id="_x0000_s1034" type="#_x0000_t75" style="position:absolute;margin-left:-55.6pt;margin-top:40.1pt;width:567.6pt;height:333.95pt;z-index:-251554816;mso-position-horizontal-relative:text;mso-position-vertical-relative:text;mso-width-relative:page;mso-height-relative:page" wrapcoords="-30 0 -30 21546 21600 21546 21600 0 -30 0">
            <v:imagedata r:id="rId26" o:title="IMG_3295"/>
            <w10:wrap type="through"/>
          </v:shape>
        </w:pict>
      </w:r>
      <w:r w:rsidR="00C33D22" w:rsidRPr="00921F68">
        <w:rPr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D4D36D" wp14:editId="37BFAB47">
                <wp:simplePos x="0" y="0"/>
                <wp:positionH relativeFrom="margin">
                  <wp:align>left</wp:align>
                </wp:positionH>
                <wp:positionV relativeFrom="paragraph">
                  <wp:posOffset>6346825</wp:posOffset>
                </wp:positionV>
                <wp:extent cx="6537960" cy="701040"/>
                <wp:effectExtent l="0" t="0" r="0" b="38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D22" w:rsidRPr="006F7D35" w:rsidRDefault="00C33D22" w:rsidP="00C33D22">
                            <w:pPr>
                              <w:ind w:left="142"/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Произведите рабочую операцию применяя страховочную систему. После завершения работы произведите описанные действия в обратном порядке.</w:t>
                            </w:r>
                          </w:p>
                          <w:p w:rsidR="00C33D22" w:rsidRPr="001006F6" w:rsidRDefault="00C33D22" w:rsidP="00C33D2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4D36D" id="Прямоугольник 16" o:spid="_x0000_s1029" style="position:absolute;margin-left:0;margin-top:499.75pt;width:514.8pt;height:55.2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" fillcolor="white [3212]" stroked="f" strokeweight="2pt">
                <v:textbox>
                  <w:txbxContent>
                    <w:p w:rsidR="00C33D22" w:rsidRPr="006F7D35" w:rsidRDefault="00C33D22" w:rsidP="00C33D22">
                      <w:pPr>
                        <w:ind w:left="142"/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Произведите рабочую операцию применяя страховочную систему. После завершения работы произведите описанные действия в обратном порядке.</w:t>
                      </w:r>
                    </w:p>
                    <w:p w:rsidR="00C33D22" w:rsidRPr="001006F6" w:rsidRDefault="00C33D22" w:rsidP="00C33D22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D43E5" w:rsidRPr="00921F68" w:rsidRDefault="00CD0C57" w:rsidP="00CD43E5">
      <w:pPr>
        <w:rPr>
          <w:rFonts w:ascii="Open Sans" w:hAnsi="Open Sans" w:cs="Open Sans"/>
          <w:color w:val="262626" w:themeColor="text1" w:themeTint="D9"/>
          <w:sz w:val="24"/>
          <w:szCs w:val="24"/>
        </w:rPr>
      </w:pPr>
      <w:r w:rsidRPr="00CA77A5">
        <w:rPr>
          <w:noProof/>
          <w:color w:val="404040" w:themeColor="text1" w:themeTint="B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6E77B28" wp14:editId="296CA6FE">
                <wp:simplePos x="0" y="0"/>
                <wp:positionH relativeFrom="page">
                  <wp:align>center</wp:align>
                </wp:positionH>
                <wp:positionV relativeFrom="paragraph">
                  <wp:posOffset>6225752</wp:posOffset>
                </wp:positionV>
                <wp:extent cx="6537960" cy="701040"/>
                <wp:effectExtent l="0" t="0" r="0" b="3810"/>
                <wp:wrapNone/>
                <wp:docPr id="10275" name="Прямоугольник 10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C57" w:rsidRPr="006F7D35" w:rsidRDefault="00CD0C57" w:rsidP="00CD0C57">
                            <w:pPr>
                              <w:ind w:left="142"/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VI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Произведите рабочую операцию применяя страховочную систему. После завершения работы произведите описанные действия в обратном порядке.</w:t>
                            </w:r>
                          </w:p>
                          <w:p w:rsidR="00CD0C57" w:rsidRPr="001006F6" w:rsidRDefault="00CD0C57" w:rsidP="00CD0C5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77B28" id="Прямоугольник 10275" o:spid="_x0000_s1030" style="position:absolute;margin-left:0;margin-top:490.2pt;width:514.8pt;height:55.2pt;z-index:251795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" fillcolor="white [3212]" stroked="f" strokeweight="2pt">
                <v:textbox>
                  <w:txbxContent>
                    <w:p w:rsidR="00CD0C57" w:rsidRPr="006F7D35" w:rsidRDefault="00CD0C57" w:rsidP="00CD0C57">
                      <w:pPr>
                        <w:ind w:left="142"/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VI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Произведите рабочую операцию применяя страховочную систему. После завершения работы произведите описанные действия в обратном порядке.</w:t>
                      </w:r>
                    </w:p>
                    <w:p w:rsidR="00CD0C57" w:rsidRPr="001006F6" w:rsidRDefault="00CD0C57" w:rsidP="00CD0C57">
                      <w:pPr>
                        <w:jc w:val="center"/>
                        <w:rPr>
                          <w:rFonts w:ascii="Open Sans" w:hAnsi="Open Sans" w:cs="Open San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427DA" w:rsidRPr="00CA77A5">
        <w:rPr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E533FF" wp14:editId="680870BC">
                <wp:simplePos x="0" y="0"/>
                <wp:positionH relativeFrom="margin">
                  <wp:posOffset>2971376</wp:posOffset>
                </wp:positionH>
                <wp:positionV relativeFrom="paragraph">
                  <wp:posOffset>1720850</wp:posOffset>
                </wp:positionV>
                <wp:extent cx="3169920" cy="541020"/>
                <wp:effectExtent l="0" t="0" r="0" b="0"/>
                <wp:wrapNone/>
                <wp:docPr id="10274" name="Прямоугольник 10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7DA" w:rsidRPr="006F7D35" w:rsidRDefault="003427DA" w:rsidP="003427DA">
                            <w:pPr>
                              <w:tabs>
                                <w:tab w:val="left" w:pos="2640"/>
                              </w:tabs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Подсоедините средство защиты втягивающего типа к анкерной точке</w:t>
                            </w:r>
                          </w:p>
                          <w:p w:rsidR="003427DA" w:rsidRPr="00C33D22" w:rsidRDefault="003427DA" w:rsidP="003427DA">
                            <w:pPr>
                              <w:tabs>
                                <w:tab w:val="left" w:pos="2640"/>
                              </w:tabs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427DA" w:rsidRPr="00B345E5" w:rsidRDefault="003427DA" w:rsidP="003427DA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427DA" w:rsidRPr="00B345E5" w:rsidRDefault="003427DA" w:rsidP="003427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533FF" id="Прямоугольник 10274" o:spid="_x0000_s1031" style="position:absolute;margin-left:233.95pt;margin-top:135.5pt;width:249.6pt;height:42.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" fillcolor="white [3212]" stroked="f" strokeweight="2pt">
                <v:textbox>
                  <w:txbxContent>
                    <w:p w:rsidR="003427DA" w:rsidRPr="006F7D35" w:rsidRDefault="003427DA" w:rsidP="003427DA">
                      <w:pPr>
                        <w:tabs>
                          <w:tab w:val="left" w:pos="2640"/>
                        </w:tabs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Подсоедините средство защиты втягивающего типа к анкерной точке</w:t>
                      </w:r>
                    </w:p>
                    <w:p w:rsidR="003427DA" w:rsidRPr="00C33D22" w:rsidRDefault="003427DA" w:rsidP="003427DA">
                      <w:pPr>
                        <w:tabs>
                          <w:tab w:val="left" w:pos="2640"/>
                        </w:tabs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427DA" w:rsidRPr="00B345E5" w:rsidRDefault="003427DA" w:rsidP="003427DA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427DA" w:rsidRPr="00B345E5" w:rsidRDefault="003427DA" w:rsidP="003427D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427DA" w:rsidRPr="00921F68">
        <w:rPr>
          <w:noProof/>
          <w:color w:val="262626" w:themeColor="text1" w:themeTint="D9"/>
          <w:sz w:val="24"/>
          <w:szCs w:val="24"/>
        </w:rPr>
        <w:pict>
          <v:shape id="_x0000_s1036" type="#_x0000_t75" style="position:absolute;margin-left:234.45pt;margin-top:0;width:276.55pt;height:188.5pt;z-index:-251550720;mso-position-horizontal-relative:text;mso-position-vertical-relative:text;mso-width-relative:page;mso-height-relative:page" wrapcoords="-56 0 -56 21501 21600 21501 21600 0 -56 0">
            <v:imagedata r:id="rId27" o:title="IMG_3260" cropleft="12884f"/>
            <w10:wrap type="through"/>
          </v:shape>
        </w:pict>
      </w:r>
      <w:r w:rsidR="003427DA" w:rsidRPr="00921F68">
        <w:rPr>
          <w:noProof/>
          <w:color w:val="262626" w:themeColor="text1" w:themeTint="D9"/>
          <w:sz w:val="24"/>
          <w:szCs w:val="24"/>
        </w:rPr>
        <w:pict>
          <v:shape id="_x0000_s1037" type="#_x0000_t75" style="position:absolute;margin-left:-52.45pt;margin-top:197.35pt;width:564.15pt;height:354.05pt;z-index:-251548672;mso-position-horizontal-relative:text;mso-position-vertical-relative:text;mso-width-relative:page;mso-height-relative:page" wrapcoords="-30 0 -30 21551 21600 21551 21600 0 -30 0">
            <v:imagedata r:id="rId28" o:title="IMG_3274"/>
            <w10:wrap type="through"/>
          </v:shape>
        </w:pict>
      </w:r>
      <w:r w:rsidR="003427DA" w:rsidRPr="00921F68">
        <w:rPr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33EC4F" wp14:editId="13FD74C9">
                <wp:simplePos x="0" y="0"/>
                <wp:positionH relativeFrom="margin">
                  <wp:posOffset>-669290</wp:posOffset>
                </wp:positionH>
                <wp:positionV relativeFrom="paragraph">
                  <wp:posOffset>1729528</wp:posOffset>
                </wp:positionV>
                <wp:extent cx="3162300" cy="54102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5E5" w:rsidRPr="006F7D35" w:rsidRDefault="00B345E5" w:rsidP="00C33D22">
                            <w:pPr>
                              <w:tabs>
                                <w:tab w:val="left" w:pos="2640"/>
                              </w:tabs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IV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Наденьте защитную каску и отрегулируйте ее</w:t>
                            </w:r>
                          </w:p>
                          <w:p w:rsidR="00B345E5" w:rsidRPr="00B345E5" w:rsidRDefault="00B345E5" w:rsidP="00B345E5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345E5" w:rsidRPr="00B345E5" w:rsidRDefault="00B345E5" w:rsidP="00B345E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3EC4F" id="Прямоугольник 23" o:spid="_x0000_s1032" style="position:absolute;margin-left:-52.7pt;margin-top:136.2pt;width:249pt;height:42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" fillcolor="white [3212]" stroked="f" strokeweight="2pt">
                <v:textbox>
                  <w:txbxContent>
                    <w:p w:rsidR="00B345E5" w:rsidRPr="006F7D35" w:rsidRDefault="00B345E5" w:rsidP="00C33D22">
                      <w:pPr>
                        <w:tabs>
                          <w:tab w:val="left" w:pos="2640"/>
                        </w:tabs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IV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Наденьте защитную каску и отрегулируйте ее</w:t>
                      </w:r>
                    </w:p>
                    <w:p w:rsidR="00B345E5" w:rsidRPr="00B345E5" w:rsidRDefault="00B345E5" w:rsidP="00B345E5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345E5" w:rsidRPr="00B345E5" w:rsidRDefault="00B345E5" w:rsidP="00B345E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427DA" w:rsidRPr="00921F68">
        <w:rPr>
          <w:noProof/>
          <w:color w:val="262626" w:themeColor="text1" w:themeTint="D9"/>
          <w:sz w:val="24"/>
          <w:szCs w:val="24"/>
        </w:rPr>
        <w:pict>
          <v:shape id="_x0000_s1035" type="#_x0000_t75" style="position:absolute;margin-left:-53.55pt;margin-top:.05pt;width:279.7pt;height:187.8pt;z-index:-251552768;mso-position-horizontal-relative:text;mso-position-vertical-relative:text;mso-width-relative:page;mso-height-relative:page" wrapcoords="-52 0 -52 21514 21600 21514 21600 0 -52 0">
            <v:imagedata r:id="rId29" o:title="IMG_3305" cropleft="5982f" cropright="798f"/>
            <w10:wrap type="through"/>
          </v:shape>
        </w:pict>
      </w:r>
      <w:r w:rsidR="00CD43E5" w:rsidRPr="00921F68">
        <w:rPr>
          <w:rFonts w:ascii="Open Sans" w:hAnsi="Open Sans" w:cs="Open Sans"/>
          <w:color w:val="262626" w:themeColor="text1" w:themeTint="D9"/>
          <w:sz w:val="24"/>
          <w:szCs w:val="24"/>
        </w:rPr>
        <w:tab/>
      </w:r>
      <w:bookmarkStart w:id="0" w:name="_GoBack"/>
      <w:bookmarkEnd w:id="0"/>
    </w:p>
    <w:p w:rsidR="00CD43E5" w:rsidRPr="003427DA" w:rsidRDefault="003427DA" w:rsidP="00CD43E5">
      <w:pPr>
        <w:rPr>
          <w:rFonts w:ascii="Open Sans" w:hAnsi="Open Sans" w:cs="Open Sans"/>
          <w:color w:val="262626" w:themeColor="text1" w:themeTint="D9"/>
          <w:sz w:val="36"/>
          <w:szCs w:val="36"/>
          <w:lang w:val="en-US"/>
        </w:rPr>
      </w:pPr>
      <w:r w:rsidRPr="00921F68">
        <w:rPr>
          <w:noProof/>
          <w:color w:val="262626" w:themeColor="text1" w:themeTint="D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E7E549" wp14:editId="68542491">
                <wp:simplePos x="0" y="0"/>
                <wp:positionH relativeFrom="page">
                  <wp:posOffset>-5232400</wp:posOffset>
                </wp:positionH>
                <wp:positionV relativeFrom="paragraph">
                  <wp:posOffset>1967230</wp:posOffset>
                </wp:positionV>
                <wp:extent cx="3169920" cy="54102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D22" w:rsidRPr="006F7D35" w:rsidRDefault="00C33D22" w:rsidP="00C33D22">
                            <w:pPr>
                              <w:tabs>
                                <w:tab w:val="left" w:pos="2640"/>
                              </w:tabs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6F7D35"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</w:rPr>
                              <w:t>. Подсоедините средство защиты втягивающего типа к анкерной точке</w:t>
                            </w:r>
                          </w:p>
                          <w:p w:rsidR="00C33D22" w:rsidRPr="00C33D22" w:rsidRDefault="00C33D22" w:rsidP="00C33D22">
                            <w:pPr>
                              <w:tabs>
                                <w:tab w:val="left" w:pos="2640"/>
                              </w:tabs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33D22" w:rsidRPr="00B345E5" w:rsidRDefault="00C33D22" w:rsidP="00C33D22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33D22" w:rsidRPr="00B345E5" w:rsidRDefault="00C33D22" w:rsidP="00C33D2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7E549" id="Прямоугольник 26" o:spid="_x0000_s1033" style="position:absolute;margin-left:-412pt;margin-top:154.9pt;width:249.6pt;height:42.6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" fillcolor="white [3212]" stroked="f" strokeweight="2pt">
                <v:textbox>
                  <w:txbxContent>
                    <w:p w:rsidR="00C33D22" w:rsidRPr="006F7D35" w:rsidRDefault="00C33D22" w:rsidP="00C33D22">
                      <w:pPr>
                        <w:tabs>
                          <w:tab w:val="left" w:pos="2640"/>
                        </w:tabs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6F7D35">
                        <w:rPr>
                          <w:rFonts w:cstheme="minorHAnsi"/>
                          <w:b/>
                          <w:color w:val="262626" w:themeColor="text1" w:themeTint="D9"/>
                          <w:sz w:val="24"/>
                          <w:szCs w:val="24"/>
                        </w:rPr>
                        <w:t>. Подсоедините средство защиты втягивающего типа к анкерной точке</w:t>
                      </w:r>
                    </w:p>
                    <w:p w:rsidR="00C33D22" w:rsidRPr="00C33D22" w:rsidRDefault="00C33D22" w:rsidP="00C33D22">
                      <w:pPr>
                        <w:tabs>
                          <w:tab w:val="left" w:pos="2640"/>
                        </w:tabs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33D22" w:rsidRPr="00B345E5" w:rsidRDefault="00C33D22" w:rsidP="00C33D22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33D22" w:rsidRPr="00B345E5" w:rsidRDefault="00C33D22" w:rsidP="00C33D2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CD43E5" w:rsidRPr="003427DA" w:rsidSect="00A41FFB">
      <w:headerReference w:type="default" r:id="rId30"/>
      <w:footerReference w:type="default" r:id="rId31"/>
      <w:headerReference w:type="first" r:id="rId32"/>
      <w:pgSz w:w="11906" w:h="16838"/>
      <w:pgMar w:top="425" w:right="709" w:bottom="1134" w:left="1418" w:header="624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0D4" w:rsidRDefault="005810D4" w:rsidP="007E07DD">
      <w:pPr>
        <w:spacing w:after="0" w:line="240" w:lineRule="auto"/>
      </w:pPr>
      <w:r>
        <w:separator/>
      </w:r>
    </w:p>
  </w:endnote>
  <w:endnote w:type="continuationSeparator" w:id="0">
    <w:p w:rsidR="005810D4" w:rsidRDefault="005810D4" w:rsidP="007E0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389290"/>
      <w:docPartObj>
        <w:docPartGallery w:val="Page Numbers (Bottom of Page)"/>
        <w:docPartUnique/>
      </w:docPartObj>
    </w:sdtPr>
    <w:sdtEndPr/>
    <w:sdtContent>
      <w:p w:rsidR="00DF2433" w:rsidRDefault="006E186A">
        <w:pPr>
          <w:pStyle w:val="a5"/>
          <w:jc w:val="right"/>
        </w:pPr>
        <w:r w:rsidRPr="00921F68">
          <w:rPr>
            <w:rFonts w:ascii="Open Sans" w:hAnsi="Open Sans" w:cs="Open Sans"/>
            <w:b/>
            <w:noProof/>
            <w:color w:val="262626" w:themeColor="text1" w:themeTint="D9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618C664" wp14:editId="0F7FDB53">
                  <wp:simplePos x="0" y="0"/>
                  <wp:positionH relativeFrom="page">
                    <wp:posOffset>6552988</wp:posOffset>
                  </wp:positionH>
                  <wp:positionV relativeFrom="paragraph">
                    <wp:posOffset>635</wp:posOffset>
                  </wp:positionV>
                  <wp:extent cx="1036320" cy="0"/>
                  <wp:effectExtent l="0" t="0" r="30480" b="19050"/>
                  <wp:wrapNone/>
                  <wp:docPr id="10250" name="Прямая соединительная линия 1025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363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0291F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5E74FF4" id="Прямая соединительная линия 1025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16pt,.05pt" to="597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" strokecolor="#e0291f" strokeweight="1pt">
                  <w10:wrap anchorx="page"/>
                </v:line>
              </w:pict>
            </mc:Fallback>
          </mc:AlternateContent>
        </w:r>
        <w:r w:rsidR="00F80367">
          <w:rPr>
            <w:noProof/>
          </w:rPr>
          <w:drawing>
            <wp:anchor distT="0" distB="0" distL="114300" distR="114300" simplePos="0" relativeHeight="251661312" behindDoc="1" locked="0" layoutInCell="1" allowOverlap="1" wp14:anchorId="1E403E87" wp14:editId="21AB74D2">
              <wp:simplePos x="0" y="0"/>
              <wp:positionH relativeFrom="column">
                <wp:posOffset>-366607</wp:posOffset>
              </wp:positionH>
              <wp:positionV relativeFrom="paragraph">
                <wp:posOffset>147955</wp:posOffset>
              </wp:positionV>
              <wp:extent cx="1699491" cy="584200"/>
              <wp:effectExtent l="0" t="0" r="0" b="6350"/>
              <wp:wrapNone/>
              <wp:docPr id="10268" name="Рисунок 1" descr="шапка бланк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шапка бланк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63842"/>
                      <a:stretch/>
                    </pic:blipFill>
                    <pic:spPr bwMode="auto">
                      <a:xfrm>
                        <a:off x="0" y="0"/>
                        <a:ext cx="1699491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F2433">
          <w:fldChar w:fldCharType="begin"/>
        </w:r>
        <w:r w:rsidR="00DF2433">
          <w:instrText>PAGE   \* MERGEFORMAT</w:instrText>
        </w:r>
        <w:r w:rsidR="00DF2433">
          <w:fldChar w:fldCharType="separate"/>
        </w:r>
        <w:r w:rsidR="00CD0C57">
          <w:rPr>
            <w:noProof/>
          </w:rPr>
          <w:t>21</w:t>
        </w:r>
        <w:r w:rsidR="00DF2433">
          <w:fldChar w:fldCharType="end"/>
        </w:r>
      </w:p>
    </w:sdtContent>
  </w:sdt>
  <w:p w:rsidR="00A405B4" w:rsidRDefault="00A405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0D4" w:rsidRDefault="005810D4" w:rsidP="007E07DD">
      <w:pPr>
        <w:spacing w:after="0" w:line="240" w:lineRule="auto"/>
      </w:pPr>
      <w:r>
        <w:separator/>
      </w:r>
    </w:p>
  </w:footnote>
  <w:footnote w:type="continuationSeparator" w:id="0">
    <w:p w:rsidR="005810D4" w:rsidRDefault="005810D4" w:rsidP="007E0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7DD" w:rsidRDefault="007E07DD" w:rsidP="00774B6D">
    <w:pPr>
      <w:pStyle w:val="a3"/>
      <w:tabs>
        <w:tab w:val="left" w:pos="10632"/>
      </w:tabs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288" w:rsidRDefault="00DF2433" w:rsidP="00DF2433">
    <w:pPr>
      <w:pStyle w:val="a3"/>
      <w:ind w:lef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E36B20" wp14:editId="68915422">
          <wp:simplePos x="0" y="0"/>
          <wp:positionH relativeFrom="column">
            <wp:posOffset>-516467</wp:posOffset>
          </wp:positionH>
          <wp:positionV relativeFrom="paragraph">
            <wp:posOffset>-34290</wp:posOffset>
          </wp:positionV>
          <wp:extent cx="1699491" cy="584200"/>
          <wp:effectExtent l="0" t="0" r="0" b="6350"/>
          <wp:wrapNone/>
          <wp:docPr id="10269" name="Рисунок 1" descr="шапка блан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 бланк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842"/>
                  <a:stretch/>
                </pic:blipFill>
                <pic:spPr bwMode="auto">
                  <a:xfrm>
                    <a:off x="0" y="0"/>
                    <a:ext cx="1699491" cy="58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7288" w:rsidRDefault="008E728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16244"/>
    <w:multiLevelType w:val="hybridMultilevel"/>
    <w:tmpl w:val="5DF86E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F0702"/>
    <w:multiLevelType w:val="hybridMultilevel"/>
    <w:tmpl w:val="E5429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561CE"/>
    <w:multiLevelType w:val="multilevel"/>
    <w:tmpl w:val="E0280A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DD"/>
    <w:rsid w:val="00001B8F"/>
    <w:rsid w:val="000036A9"/>
    <w:rsid w:val="00010D7D"/>
    <w:rsid w:val="00015A68"/>
    <w:rsid w:val="000200F2"/>
    <w:rsid w:val="00020997"/>
    <w:rsid w:val="00043812"/>
    <w:rsid w:val="00046142"/>
    <w:rsid w:val="00047522"/>
    <w:rsid w:val="000669B7"/>
    <w:rsid w:val="00077BD5"/>
    <w:rsid w:val="00080CF0"/>
    <w:rsid w:val="0009670B"/>
    <w:rsid w:val="000A07C5"/>
    <w:rsid w:val="000A2B7D"/>
    <w:rsid w:val="000B1A8E"/>
    <w:rsid w:val="000D072A"/>
    <w:rsid w:val="001006F6"/>
    <w:rsid w:val="001015FE"/>
    <w:rsid w:val="001204E1"/>
    <w:rsid w:val="001250CC"/>
    <w:rsid w:val="001256FC"/>
    <w:rsid w:val="00135783"/>
    <w:rsid w:val="00153342"/>
    <w:rsid w:val="001576D8"/>
    <w:rsid w:val="00173FC2"/>
    <w:rsid w:val="0018339A"/>
    <w:rsid w:val="0018755A"/>
    <w:rsid w:val="001928EF"/>
    <w:rsid w:val="00193FD9"/>
    <w:rsid w:val="00195309"/>
    <w:rsid w:val="001A4E20"/>
    <w:rsid w:val="001C6C7D"/>
    <w:rsid w:val="001D25CF"/>
    <w:rsid w:val="001D4BCC"/>
    <w:rsid w:val="001E2475"/>
    <w:rsid w:val="0021575D"/>
    <w:rsid w:val="0022739F"/>
    <w:rsid w:val="0023068C"/>
    <w:rsid w:val="00234C64"/>
    <w:rsid w:val="002421C1"/>
    <w:rsid w:val="002457B0"/>
    <w:rsid w:val="002504F0"/>
    <w:rsid w:val="00260A4A"/>
    <w:rsid w:val="0026570A"/>
    <w:rsid w:val="00274A18"/>
    <w:rsid w:val="00274B6E"/>
    <w:rsid w:val="00282B73"/>
    <w:rsid w:val="00284695"/>
    <w:rsid w:val="00285049"/>
    <w:rsid w:val="00286CA1"/>
    <w:rsid w:val="00294C25"/>
    <w:rsid w:val="002C07F3"/>
    <w:rsid w:val="002C5D9E"/>
    <w:rsid w:val="002C7337"/>
    <w:rsid w:val="002D4573"/>
    <w:rsid w:val="002E0C07"/>
    <w:rsid w:val="002E580E"/>
    <w:rsid w:val="00307D0E"/>
    <w:rsid w:val="003117FF"/>
    <w:rsid w:val="003427DA"/>
    <w:rsid w:val="003C65BA"/>
    <w:rsid w:val="003D0C96"/>
    <w:rsid w:val="0040052F"/>
    <w:rsid w:val="00401D29"/>
    <w:rsid w:val="00403F7A"/>
    <w:rsid w:val="00407C15"/>
    <w:rsid w:val="00416352"/>
    <w:rsid w:val="00433272"/>
    <w:rsid w:val="00433956"/>
    <w:rsid w:val="004538FC"/>
    <w:rsid w:val="004A47FF"/>
    <w:rsid w:val="004C36BE"/>
    <w:rsid w:val="004C5A81"/>
    <w:rsid w:val="004E205E"/>
    <w:rsid w:val="005019A4"/>
    <w:rsid w:val="00502CC0"/>
    <w:rsid w:val="00504A8E"/>
    <w:rsid w:val="005327E3"/>
    <w:rsid w:val="00537811"/>
    <w:rsid w:val="00550842"/>
    <w:rsid w:val="00553D79"/>
    <w:rsid w:val="00572519"/>
    <w:rsid w:val="005810D4"/>
    <w:rsid w:val="00586BF7"/>
    <w:rsid w:val="0059450E"/>
    <w:rsid w:val="00597349"/>
    <w:rsid w:val="005B33FF"/>
    <w:rsid w:val="005B3BD9"/>
    <w:rsid w:val="005C18E1"/>
    <w:rsid w:val="005C4AA4"/>
    <w:rsid w:val="005D0F18"/>
    <w:rsid w:val="005E5D9D"/>
    <w:rsid w:val="005F6EC1"/>
    <w:rsid w:val="00604691"/>
    <w:rsid w:val="00605F25"/>
    <w:rsid w:val="00620009"/>
    <w:rsid w:val="00622417"/>
    <w:rsid w:val="00625798"/>
    <w:rsid w:val="00626B88"/>
    <w:rsid w:val="00626C8B"/>
    <w:rsid w:val="00626E9A"/>
    <w:rsid w:val="0063692C"/>
    <w:rsid w:val="0064156D"/>
    <w:rsid w:val="006417FB"/>
    <w:rsid w:val="00644016"/>
    <w:rsid w:val="00667CFB"/>
    <w:rsid w:val="006702E8"/>
    <w:rsid w:val="00677435"/>
    <w:rsid w:val="006A38D5"/>
    <w:rsid w:val="006C0066"/>
    <w:rsid w:val="006C021E"/>
    <w:rsid w:val="006C121B"/>
    <w:rsid w:val="006C62D4"/>
    <w:rsid w:val="006D44C5"/>
    <w:rsid w:val="006D63B4"/>
    <w:rsid w:val="006E186A"/>
    <w:rsid w:val="006E1E59"/>
    <w:rsid w:val="006E6260"/>
    <w:rsid w:val="006F7D35"/>
    <w:rsid w:val="007046AD"/>
    <w:rsid w:val="00704D81"/>
    <w:rsid w:val="00705F98"/>
    <w:rsid w:val="00715E98"/>
    <w:rsid w:val="007267EB"/>
    <w:rsid w:val="00730C68"/>
    <w:rsid w:val="007535EC"/>
    <w:rsid w:val="00754E5E"/>
    <w:rsid w:val="00766905"/>
    <w:rsid w:val="007718F0"/>
    <w:rsid w:val="007730B9"/>
    <w:rsid w:val="00774B6D"/>
    <w:rsid w:val="00775ECD"/>
    <w:rsid w:val="007B02A5"/>
    <w:rsid w:val="007B7BDA"/>
    <w:rsid w:val="007C24E1"/>
    <w:rsid w:val="007E07DD"/>
    <w:rsid w:val="007E0E7D"/>
    <w:rsid w:val="007E20F1"/>
    <w:rsid w:val="007E64A0"/>
    <w:rsid w:val="007E710D"/>
    <w:rsid w:val="00831C1C"/>
    <w:rsid w:val="00834662"/>
    <w:rsid w:val="0085193B"/>
    <w:rsid w:val="00855FAA"/>
    <w:rsid w:val="008751C3"/>
    <w:rsid w:val="00891DC6"/>
    <w:rsid w:val="00893F5E"/>
    <w:rsid w:val="008B14FB"/>
    <w:rsid w:val="008C387C"/>
    <w:rsid w:val="008C745A"/>
    <w:rsid w:val="008C7CA5"/>
    <w:rsid w:val="008E1D78"/>
    <w:rsid w:val="008E7288"/>
    <w:rsid w:val="00921C7B"/>
    <w:rsid w:val="00921F68"/>
    <w:rsid w:val="00923CC6"/>
    <w:rsid w:val="00933617"/>
    <w:rsid w:val="00934C21"/>
    <w:rsid w:val="00975328"/>
    <w:rsid w:val="009773B0"/>
    <w:rsid w:val="00987C15"/>
    <w:rsid w:val="00994EFD"/>
    <w:rsid w:val="009B4EB6"/>
    <w:rsid w:val="009C762A"/>
    <w:rsid w:val="009D6849"/>
    <w:rsid w:val="009E16D5"/>
    <w:rsid w:val="009F3CEC"/>
    <w:rsid w:val="009F5EBD"/>
    <w:rsid w:val="00A33015"/>
    <w:rsid w:val="00A34F3C"/>
    <w:rsid w:val="00A405B4"/>
    <w:rsid w:val="00A41FFB"/>
    <w:rsid w:val="00A449CC"/>
    <w:rsid w:val="00A5111E"/>
    <w:rsid w:val="00A567B7"/>
    <w:rsid w:val="00A851E6"/>
    <w:rsid w:val="00A90490"/>
    <w:rsid w:val="00A92608"/>
    <w:rsid w:val="00A93D32"/>
    <w:rsid w:val="00AA18BB"/>
    <w:rsid w:val="00AB2EFE"/>
    <w:rsid w:val="00AB476B"/>
    <w:rsid w:val="00AC518E"/>
    <w:rsid w:val="00AC61B0"/>
    <w:rsid w:val="00AD6FAB"/>
    <w:rsid w:val="00AE157C"/>
    <w:rsid w:val="00AF0C2F"/>
    <w:rsid w:val="00B1196A"/>
    <w:rsid w:val="00B13515"/>
    <w:rsid w:val="00B33FA5"/>
    <w:rsid w:val="00B345E5"/>
    <w:rsid w:val="00B35D7C"/>
    <w:rsid w:val="00B6062B"/>
    <w:rsid w:val="00B607C0"/>
    <w:rsid w:val="00B622BB"/>
    <w:rsid w:val="00B660BD"/>
    <w:rsid w:val="00B7091A"/>
    <w:rsid w:val="00B74D80"/>
    <w:rsid w:val="00B9320B"/>
    <w:rsid w:val="00BA5303"/>
    <w:rsid w:val="00BD5D52"/>
    <w:rsid w:val="00C03597"/>
    <w:rsid w:val="00C046DC"/>
    <w:rsid w:val="00C3006E"/>
    <w:rsid w:val="00C33D22"/>
    <w:rsid w:val="00C34596"/>
    <w:rsid w:val="00C45D10"/>
    <w:rsid w:val="00C47C79"/>
    <w:rsid w:val="00C6398D"/>
    <w:rsid w:val="00C65D42"/>
    <w:rsid w:val="00C74FE9"/>
    <w:rsid w:val="00C81AE1"/>
    <w:rsid w:val="00C92062"/>
    <w:rsid w:val="00C96899"/>
    <w:rsid w:val="00CA6665"/>
    <w:rsid w:val="00CA6DA8"/>
    <w:rsid w:val="00CA77A5"/>
    <w:rsid w:val="00CA7B6B"/>
    <w:rsid w:val="00CD0C57"/>
    <w:rsid w:val="00CD43E5"/>
    <w:rsid w:val="00CE708F"/>
    <w:rsid w:val="00CF15BE"/>
    <w:rsid w:val="00D16080"/>
    <w:rsid w:val="00D43664"/>
    <w:rsid w:val="00D617FD"/>
    <w:rsid w:val="00D72A5D"/>
    <w:rsid w:val="00D73BC9"/>
    <w:rsid w:val="00D7756C"/>
    <w:rsid w:val="00D87B25"/>
    <w:rsid w:val="00DA1C02"/>
    <w:rsid w:val="00DC328B"/>
    <w:rsid w:val="00DD39D1"/>
    <w:rsid w:val="00DD6BF1"/>
    <w:rsid w:val="00DF2433"/>
    <w:rsid w:val="00E04174"/>
    <w:rsid w:val="00E074E3"/>
    <w:rsid w:val="00E20F81"/>
    <w:rsid w:val="00E318D9"/>
    <w:rsid w:val="00E45883"/>
    <w:rsid w:val="00E579A7"/>
    <w:rsid w:val="00E75636"/>
    <w:rsid w:val="00E8218E"/>
    <w:rsid w:val="00E96964"/>
    <w:rsid w:val="00ED21BA"/>
    <w:rsid w:val="00ED2C12"/>
    <w:rsid w:val="00ED4DEE"/>
    <w:rsid w:val="00EE5B4A"/>
    <w:rsid w:val="00EF38E5"/>
    <w:rsid w:val="00EF7EBB"/>
    <w:rsid w:val="00F02657"/>
    <w:rsid w:val="00F31491"/>
    <w:rsid w:val="00F31D8C"/>
    <w:rsid w:val="00F449B6"/>
    <w:rsid w:val="00F72CDB"/>
    <w:rsid w:val="00F80367"/>
    <w:rsid w:val="00FA74B8"/>
    <w:rsid w:val="00FD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7AE0D"/>
  <w15:docId w15:val="{5DFF85E3-FA93-497D-A63D-2692375A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0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07DD"/>
  </w:style>
  <w:style w:type="paragraph" w:styleId="a5">
    <w:name w:val="footer"/>
    <w:basedOn w:val="a"/>
    <w:link w:val="a6"/>
    <w:uiPriority w:val="99"/>
    <w:unhideWhenUsed/>
    <w:rsid w:val="007E0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07DD"/>
  </w:style>
  <w:style w:type="paragraph" w:styleId="a7">
    <w:name w:val="Balloon Text"/>
    <w:basedOn w:val="a"/>
    <w:link w:val="a8"/>
    <w:uiPriority w:val="99"/>
    <w:semiHidden/>
    <w:unhideWhenUsed/>
    <w:rsid w:val="007E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7DD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F3CEC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9F3CEC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C34596"/>
    <w:pPr>
      <w:ind w:left="720"/>
      <w:contextualSpacing/>
    </w:pPr>
  </w:style>
  <w:style w:type="table" w:styleId="ac">
    <w:name w:val="Table Grid"/>
    <w:basedOn w:val="a1"/>
    <w:uiPriority w:val="59"/>
    <w:rsid w:val="009E1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39"/>
    <w:rsid w:val="00B74D8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1"/>
    <w:uiPriority w:val="46"/>
    <w:rsid w:val="00C046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0DFE-31D3-4669-A661-CB08548E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21</Pages>
  <Words>2656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 Tsibulnikova</cp:lastModifiedBy>
  <cp:revision>22</cp:revision>
  <cp:lastPrinted>2021-12-06T12:03:00Z</cp:lastPrinted>
  <dcterms:created xsi:type="dcterms:W3CDTF">2021-12-10T10:26:00Z</dcterms:created>
  <dcterms:modified xsi:type="dcterms:W3CDTF">2022-01-26T13:03:00Z</dcterms:modified>
</cp:coreProperties>
</file>