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98" w:rsidRDefault="00BF1D98" w:rsidP="00BF1D98">
      <w:pPr>
        <w:tabs>
          <w:tab w:val="left" w:pos="9356"/>
        </w:tabs>
        <w:ind w:left="1985"/>
        <w:rPr>
          <w:sz w:val="24"/>
          <w:szCs w:val="24"/>
        </w:rPr>
      </w:pPr>
    </w:p>
    <w:p w:rsidR="00BF1D98" w:rsidRPr="00F67E1D" w:rsidRDefault="00BF1D98" w:rsidP="00BF1D98">
      <w:pPr>
        <w:tabs>
          <w:tab w:val="left" w:pos="9356"/>
        </w:tabs>
        <w:ind w:left="1985"/>
        <w:rPr>
          <w:sz w:val="24"/>
          <w:szCs w:val="24"/>
        </w:rPr>
      </w:pPr>
      <w:r>
        <w:rPr>
          <w:sz w:val="24"/>
          <w:szCs w:val="24"/>
        </w:rPr>
        <w:t xml:space="preserve">                        </w:t>
      </w:r>
      <w:r w:rsidRPr="00F67E1D">
        <w:rPr>
          <w:sz w:val="24"/>
          <w:szCs w:val="24"/>
        </w:rPr>
        <w:t xml:space="preserve">                                                                                                          </w:t>
      </w:r>
      <w:r w:rsidRPr="00A45DBB">
        <w:rPr>
          <w:sz w:val="24"/>
          <w:szCs w:val="24"/>
        </w:rPr>
        <w:t xml:space="preserve">     </w:t>
      </w:r>
      <w:r w:rsidRPr="00F67E1D">
        <w:rPr>
          <w:sz w:val="24"/>
          <w:szCs w:val="24"/>
        </w:rPr>
        <w:t xml:space="preserve">   УТВЕРЖДЕНО</w:t>
      </w:r>
    </w:p>
    <w:p w:rsidR="00BF1D98" w:rsidRPr="00F67E1D" w:rsidRDefault="00BF1D98" w:rsidP="00BF1D98">
      <w:pPr>
        <w:tabs>
          <w:tab w:val="left" w:pos="9356"/>
        </w:tabs>
        <w:ind w:left="1985"/>
        <w:rPr>
          <w:sz w:val="24"/>
          <w:szCs w:val="24"/>
        </w:rPr>
      </w:pPr>
      <w:r>
        <w:rPr>
          <w:sz w:val="24"/>
          <w:szCs w:val="24"/>
        </w:rPr>
        <w:t xml:space="preserve">                        </w:t>
      </w:r>
      <w:r w:rsidRPr="00F67E1D">
        <w:rPr>
          <w:sz w:val="24"/>
          <w:szCs w:val="24"/>
        </w:rPr>
        <w:t xml:space="preserve">                                                                                                          </w:t>
      </w:r>
      <w:r w:rsidRPr="00A45DBB">
        <w:rPr>
          <w:sz w:val="24"/>
          <w:szCs w:val="24"/>
        </w:rPr>
        <w:t xml:space="preserve">     </w:t>
      </w:r>
      <w:r w:rsidRPr="00F67E1D">
        <w:rPr>
          <w:sz w:val="24"/>
          <w:szCs w:val="24"/>
        </w:rPr>
        <w:t xml:space="preserve">   Приказом ________________</w:t>
      </w:r>
    </w:p>
    <w:p w:rsidR="00BF1D98" w:rsidRPr="00F67E1D" w:rsidRDefault="00BF1D98" w:rsidP="00BF1D98">
      <w:pPr>
        <w:tabs>
          <w:tab w:val="left" w:pos="9356"/>
        </w:tabs>
        <w:ind w:left="1985"/>
        <w:rPr>
          <w:sz w:val="24"/>
          <w:szCs w:val="24"/>
        </w:rPr>
      </w:pPr>
      <w:r w:rsidRPr="00F67E1D">
        <w:rPr>
          <w:sz w:val="24"/>
          <w:szCs w:val="24"/>
        </w:rPr>
        <w:t xml:space="preserve">                                                                                                       </w:t>
      </w:r>
      <w:r>
        <w:rPr>
          <w:sz w:val="24"/>
          <w:szCs w:val="24"/>
        </w:rPr>
        <w:t xml:space="preserve">                        </w:t>
      </w:r>
      <w:r w:rsidRPr="00F67E1D">
        <w:rPr>
          <w:sz w:val="24"/>
          <w:szCs w:val="24"/>
        </w:rPr>
        <w:t xml:space="preserve">    </w:t>
      </w:r>
      <w:r w:rsidRPr="00A45DBB">
        <w:rPr>
          <w:sz w:val="24"/>
          <w:szCs w:val="24"/>
        </w:rPr>
        <w:t xml:space="preserve">     </w:t>
      </w:r>
      <w:r w:rsidRPr="00F67E1D">
        <w:rPr>
          <w:sz w:val="24"/>
          <w:szCs w:val="24"/>
        </w:rPr>
        <w:t xml:space="preserve">  _________________________</w:t>
      </w:r>
    </w:p>
    <w:p w:rsidR="00BF1D98" w:rsidRPr="00F67E1D" w:rsidRDefault="00BF1D98" w:rsidP="00BF1D98">
      <w:pPr>
        <w:tabs>
          <w:tab w:val="left" w:pos="9356"/>
        </w:tabs>
        <w:ind w:left="1985"/>
        <w:rPr>
          <w:b/>
          <w:sz w:val="28"/>
          <w:szCs w:val="28"/>
        </w:rPr>
      </w:pPr>
      <w:r w:rsidRPr="00F67E1D">
        <w:rPr>
          <w:sz w:val="24"/>
          <w:szCs w:val="24"/>
        </w:rPr>
        <w:t xml:space="preserve">                                                                                                         </w:t>
      </w:r>
      <w:r>
        <w:rPr>
          <w:sz w:val="24"/>
          <w:szCs w:val="24"/>
        </w:rPr>
        <w:t xml:space="preserve">                        </w:t>
      </w:r>
      <w:r w:rsidRPr="00F67E1D">
        <w:rPr>
          <w:sz w:val="24"/>
          <w:szCs w:val="24"/>
        </w:rPr>
        <w:t xml:space="preserve">   </w:t>
      </w:r>
      <w:r w:rsidRPr="00A45DBB">
        <w:rPr>
          <w:sz w:val="24"/>
          <w:szCs w:val="24"/>
        </w:rPr>
        <w:t xml:space="preserve">     </w:t>
      </w:r>
      <w:r w:rsidRPr="00F67E1D">
        <w:rPr>
          <w:sz w:val="24"/>
          <w:szCs w:val="24"/>
        </w:rPr>
        <w:t xml:space="preserve"> _________________________</w:t>
      </w:r>
    </w:p>
    <w:p w:rsidR="00BF1D98" w:rsidRPr="00A45DBB" w:rsidRDefault="00BF1D98" w:rsidP="00BF1D98">
      <w:pPr>
        <w:tabs>
          <w:tab w:val="left" w:pos="9356"/>
        </w:tabs>
        <w:jc w:val="center"/>
        <w:rPr>
          <w:b/>
          <w:sz w:val="28"/>
          <w:szCs w:val="28"/>
        </w:rPr>
      </w:pPr>
      <w:r w:rsidRPr="00F67E1D">
        <w:rPr>
          <w:b/>
          <w:sz w:val="28"/>
          <w:szCs w:val="28"/>
        </w:rPr>
        <w:t xml:space="preserve"> </w:t>
      </w:r>
    </w:p>
    <w:p w:rsidR="00BF1D98" w:rsidRDefault="00BF1D98" w:rsidP="00BF1D98">
      <w:pPr>
        <w:jc w:val="center"/>
        <w:rPr>
          <w:b/>
          <w:i/>
          <w:sz w:val="28"/>
          <w:szCs w:val="28"/>
        </w:rPr>
      </w:pPr>
    </w:p>
    <w:p w:rsidR="00BF1D98" w:rsidRDefault="00BF1D98" w:rsidP="00BF1D98">
      <w:pPr>
        <w:jc w:val="center"/>
        <w:rPr>
          <w:b/>
          <w:i/>
          <w:sz w:val="28"/>
          <w:szCs w:val="28"/>
        </w:rPr>
      </w:pPr>
    </w:p>
    <w:p w:rsidR="00BF1D98" w:rsidRDefault="00BF1D98" w:rsidP="00BF1D98">
      <w:pPr>
        <w:jc w:val="center"/>
        <w:rPr>
          <w:b/>
          <w:i/>
          <w:sz w:val="28"/>
          <w:szCs w:val="28"/>
        </w:rPr>
      </w:pPr>
    </w:p>
    <w:p w:rsidR="00BF1D98" w:rsidRPr="00B47ACA" w:rsidRDefault="00BF1D98" w:rsidP="00BF1D98">
      <w:pPr>
        <w:jc w:val="center"/>
        <w:rPr>
          <w:b/>
          <w:i/>
          <w:sz w:val="28"/>
          <w:szCs w:val="28"/>
        </w:rPr>
      </w:pPr>
    </w:p>
    <w:p w:rsidR="00BF1D98" w:rsidRDefault="00BF1D98" w:rsidP="00BF1D98">
      <w:pPr>
        <w:jc w:val="center"/>
        <w:rPr>
          <w:b/>
          <w:i/>
          <w:sz w:val="28"/>
          <w:szCs w:val="28"/>
        </w:rPr>
      </w:pPr>
    </w:p>
    <w:p w:rsidR="00BF1D98" w:rsidRDefault="00BF1D98" w:rsidP="00BF1D98">
      <w:pPr>
        <w:jc w:val="center"/>
        <w:rPr>
          <w:b/>
          <w:i/>
          <w:sz w:val="28"/>
          <w:szCs w:val="28"/>
        </w:rPr>
      </w:pPr>
    </w:p>
    <w:p w:rsidR="00BF1D98" w:rsidRPr="00B47ACA" w:rsidRDefault="00BF1D98" w:rsidP="00BF1D98">
      <w:pPr>
        <w:jc w:val="center"/>
        <w:rPr>
          <w:b/>
          <w:i/>
          <w:sz w:val="28"/>
          <w:szCs w:val="28"/>
        </w:rPr>
      </w:pPr>
    </w:p>
    <w:p w:rsidR="00BF1D98" w:rsidRPr="00F67E1D" w:rsidRDefault="00BF1D98" w:rsidP="00BF1D98">
      <w:pPr>
        <w:jc w:val="center"/>
        <w:rPr>
          <w:sz w:val="36"/>
          <w:szCs w:val="36"/>
        </w:rPr>
      </w:pPr>
      <w:r w:rsidRPr="00F67E1D">
        <w:rPr>
          <w:sz w:val="36"/>
          <w:szCs w:val="36"/>
        </w:rPr>
        <w:t>ТЕХНОЛОГИЧЕСКАЯ КАРТА № ________</w:t>
      </w:r>
    </w:p>
    <w:p w:rsidR="00BF1D98" w:rsidRPr="00F67E1D" w:rsidRDefault="00BF1D98" w:rsidP="00BF1D98">
      <w:pPr>
        <w:jc w:val="center"/>
        <w:rPr>
          <w:b/>
          <w:sz w:val="36"/>
          <w:szCs w:val="36"/>
        </w:rPr>
      </w:pPr>
      <w:r w:rsidRPr="00F67E1D">
        <w:rPr>
          <w:b/>
          <w:sz w:val="36"/>
          <w:szCs w:val="36"/>
        </w:rPr>
        <w:t>Перемещение при обслуживании крана (СГП+ГК).</w:t>
      </w:r>
    </w:p>
    <w:p w:rsidR="00BF1D98" w:rsidRPr="00F67E1D" w:rsidRDefault="00BF1D98" w:rsidP="00BF1D98">
      <w:pPr>
        <w:jc w:val="center"/>
        <w:rPr>
          <w:b/>
          <w:sz w:val="36"/>
          <w:szCs w:val="36"/>
        </w:rPr>
      </w:pPr>
    </w:p>
    <w:p w:rsidR="00BF1D98" w:rsidRPr="00B47ACA" w:rsidRDefault="00BF1D98" w:rsidP="00BF1D98">
      <w:pPr>
        <w:jc w:val="center"/>
        <w:rPr>
          <w:sz w:val="32"/>
          <w:szCs w:val="32"/>
        </w:rPr>
      </w:pPr>
    </w:p>
    <w:p w:rsidR="00BF1D98" w:rsidRPr="00B47ACA" w:rsidRDefault="00BF1D98" w:rsidP="00BF1D98"/>
    <w:p w:rsidR="00BF1D98" w:rsidRPr="00B47ACA" w:rsidRDefault="00BF1D98" w:rsidP="00BF1D98"/>
    <w:p w:rsidR="00BF1D98" w:rsidRPr="00B47ACA" w:rsidRDefault="00BF1D98" w:rsidP="00BF1D98"/>
    <w:p w:rsidR="00BF1D98" w:rsidRPr="00B47ACA" w:rsidRDefault="00BF1D98" w:rsidP="00BF1D98"/>
    <w:p w:rsidR="00BF1D98" w:rsidRDefault="00BF1D98" w:rsidP="00BF1D98"/>
    <w:p w:rsidR="00BF1D98" w:rsidRDefault="00BF1D98" w:rsidP="00BF1D98"/>
    <w:p w:rsidR="00BF1D98" w:rsidRDefault="00BF1D98" w:rsidP="00BF1D98"/>
    <w:p w:rsidR="00BF1D98" w:rsidRDefault="00BF1D98" w:rsidP="00BF1D98"/>
    <w:p w:rsidR="00BF1D98" w:rsidRDefault="00BF1D98" w:rsidP="00BF1D98"/>
    <w:p w:rsidR="00BF1D98" w:rsidRPr="00B47ACA" w:rsidRDefault="00BF1D98" w:rsidP="00BF1D98"/>
    <w:p w:rsidR="00BF1D98" w:rsidRPr="00B47ACA" w:rsidRDefault="00BF1D98" w:rsidP="00BF1D98"/>
    <w:p w:rsidR="00BF1D98" w:rsidRPr="00B47ACA" w:rsidRDefault="00BF1D98" w:rsidP="00BF1D98">
      <w:r w:rsidRPr="00B47ACA">
        <w:t xml:space="preserve"> </w:t>
      </w:r>
    </w:p>
    <w:p w:rsidR="00BF1D98" w:rsidRPr="00B47ACA" w:rsidRDefault="00BF1D98" w:rsidP="00BF1D98"/>
    <w:p w:rsidR="00BF1D98" w:rsidRPr="00F67E1D" w:rsidRDefault="00BF1D98" w:rsidP="00BF1D98">
      <w:pPr>
        <w:jc w:val="center"/>
        <w:rPr>
          <w:sz w:val="24"/>
          <w:szCs w:val="24"/>
        </w:rPr>
      </w:pPr>
      <w:r w:rsidRPr="00F67E1D">
        <w:rPr>
          <w:sz w:val="24"/>
          <w:szCs w:val="24"/>
        </w:rPr>
        <w:t>Санкт-Петербург</w:t>
      </w:r>
    </w:p>
    <w:p w:rsidR="00BF1D98" w:rsidRDefault="00BF1D98" w:rsidP="00BF1D98">
      <w:pPr>
        <w:jc w:val="center"/>
        <w:rPr>
          <w:sz w:val="24"/>
          <w:szCs w:val="24"/>
        </w:rPr>
      </w:pPr>
      <w:r w:rsidRPr="00F67E1D">
        <w:rPr>
          <w:sz w:val="24"/>
          <w:szCs w:val="24"/>
        </w:rPr>
        <w:t>2019 г.</w:t>
      </w:r>
    </w:p>
    <w:p w:rsidR="00BF1D98" w:rsidRPr="00F67E1D" w:rsidRDefault="00BF1D98" w:rsidP="00BF1D98">
      <w:pPr>
        <w:pStyle w:val="a7"/>
        <w:tabs>
          <w:tab w:val="left" w:pos="1197"/>
        </w:tabs>
        <w:spacing w:after="0"/>
        <w:ind w:left="284"/>
        <w:jc w:val="left"/>
        <w:rPr>
          <w:rFonts w:ascii="Times New Roman" w:hAnsi="Times New Roman"/>
          <w:b/>
          <w:szCs w:val="24"/>
          <w:u w:val="single"/>
          <w:lang w:val="ru-RU"/>
        </w:rPr>
      </w:pPr>
      <w:r w:rsidRPr="00F67E1D">
        <w:rPr>
          <w:rFonts w:ascii="Times New Roman" w:hAnsi="Times New Roman"/>
          <w:b/>
          <w:szCs w:val="24"/>
          <w:u w:val="single"/>
          <w:lang w:val="ru-RU"/>
        </w:rPr>
        <w:lastRenderedPageBreak/>
        <w:t>ЗАПРЕЩЕНО! Выполнять работы на высоте без защитной каски.</w:t>
      </w:r>
    </w:p>
    <w:p w:rsidR="00BF1D98" w:rsidRPr="00F67E1D" w:rsidRDefault="00BF1D98" w:rsidP="00BF1D98">
      <w:pPr>
        <w:pStyle w:val="a7"/>
        <w:tabs>
          <w:tab w:val="left" w:pos="1197"/>
        </w:tabs>
        <w:spacing w:after="0"/>
        <w:ind w:left="284"/>
        <w:jc w:val="left"/>
        <w:rPr>
          <w:rFonts w:ascii="Times New Roman" w:hAnsi="Times New Roman"/>
          <w:b/>
          <w:szCs w:val="24"/>
          <w:u w:val="single"/>
          <w:lang w:val="ru-RU"/>
        </w:rPr>
      </w:pPr>
      <w:r w:rsidRPr="00F67E1D">
        <w:rPr>
          <w:rFonts w:ascii="Times New Roman" w:hAnsi="Times New Roman"/>
          <w:b/>
          <w:szCs w:val="24"/>
          <w:u w:val="single"/>
          <w:lang w:val="ru-RU"/>
        </w:rPr>
        <w:t>ЗАПРЕЩЕНО! Выполнять работы на высоте без или с неисправными СИЗ.</w:t>
      </w:r>
    </w:p>
    <w:p w:rsidR="00BF1D98" w:rsidRDefault="00BF1D98" w:rsidP="00BF1D98">
      <w:pPr>
        <w:pStyle w:val="a7"/>
        <w:tabs>
          <w:tab w:val="left" w:pos="1197"/>
        </w:tabs>
        <w:spacing w:after="0"/>
        <w:ind w:left="284"/>
        <w:jc w:val="left"/>
        <w:rPr>
          <w:rFonts w:ascii="Times New Roman" w:hAnsi="Times New Roman"/>
          <w:b/>
          <w:szCs w:val="24"/>
          <w:u w:val="single"/>
          <w:lang w:val="ru-RU"/>
        </w:rPr>
      </w:pPr>
      <w:r w:rsidRPr="00F67E1D">
        <w:rPr>
          <w:rFonts w:ascii="Times New Roman" w:hAnsi="Times New Roman"/>
          <w:b/>
          <w:szCs w:val="24"/>
          <w:u w:val="single"/>
          <w:lang w:val="ru-RU"/>
        </w:rPr>
        <w:t xml:space="preserve">ЗАПРЕЩЕНО! Выполнять работы на высоте в отсутствии ответственного исполнителя.  </w:t>
      </w:r>
    </w:p>
    <w:p w:rsidR="00BF1D98" w:rsidRPr="00F67E1D" w:rsidRDefault="00BF1D98" w:rsidP="00BF1D98">
      <w:pPr>
        <w:pStyle w:val="a7"/>
        <w:tabs>
          <w:tab w:val="left" w:pos="1197"/>
        </w:tabs>
        <w:spacing w:after="0"/>
        <w:jc w:val="left"/>
        <w:rPr>
          <w:rFonts w:ascii="Times New Roman" w:hAnsi="Times New Roman"/>
          <w:szCs w:val="24"/>
          <w:u w:val="single"/>
          <w:lang w:val="ru-RU"/>
        </w:rPr>
      </w:pPr>
    </w:p>
    <w:tbl>
      <w:tblPr>
        <w:tblW w:w="485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987"/>
        <w:gridCol w:w="3120"/>
        <w:gridCol w:w="12"/>
        <w:gridCol w:w="5605"/>
        <w:gridCol w:w="1390"/>
        <w:gridCol w:w="711"/>
        <w:gridCol w:w="14"/>
      </w:tblGrid>
      <w:tr w:rsidR="00BF1D98" w:rsidRPr="000F5623" w:rsidTr="00CC7616">
        <w:trPr>
          <w:trHeight w:val="569"/>
        </w:trPr>
        <w:tc>
          <w:tcPr>
            <w:tcW w:w="2328" w:type="pct"/>
            <w:gridSpan w:val="4"/>
            <w:shd w:val="clear" w:color="auto" w:fill="D9D9D9"/>
            <w:vAlign w:val="center"/>
          </w:tcPr>
          <w:p w:rsidR="00BF1D98" w:rsidRPr="00EE49B2" w:rsidRDefault="00BF1D98" w:rsidP="003D258D">
            <w:pPr>
              <w:jc w:val="center"/>
              <w:rPr>
                <w:b/>
                <w:sz w:val="22"/>
                <w:szCs w:val="22"/>
              </w:rPr>
            </w:pPr>
            <w:r w:rsidRPr="00EE49B2">
              <w:rPr>
                <w:b/>
                <w:sz w:val="22"/>
                <w:szCs w:val="22"/>
              </w:rPr>
              <w:t>ВИД ДЕЙСТВИЙ</w:t>
            </w:r>
          </w:p>
        </w:tc>
        <w:tc>
          <w:tcPr>
            <w:tcW w:w="1940" w:type="pct"/>
            <w:shd w:val="clear" w:color="auto" w:fill="D9D9D9"/>
            <w:vAlign w:val="center"/>
          </w:tcPr>
          <w:p w:rsidR="00BF1D98" w:rsidRPr="00EE49B2" w:rsidRDefault="00BF1D98" w:rsidP="003D258D">
            <w:pPr>
              <w:jc w:val="center"/>
              <w:rPr>
                <w:b/>
                <w:sz w:val="22"/>
                <w:szCs w:val="22"/>
              </w:rPr>
            </w:pPr>
            <w:r w:rsidRPr="00EE49B2">
              <w:rPr>
                <w:b/>
                <w:sz w:val="22"/>
                <w:szCs w:val="22"/>
              </w:rPr>
              <w:t>ИСПОЛНИТЕЛИ</w:t>
            </w:r>
          </w:p>
        </w:tc>
        <w:tc>
          <w:tcPr>
            <w:tcW w:w="730" w:type="pct"/>
            <w:gridSpan w:val="3"/>
            <w:shd w:val="clear" w:color="auto" w:fill="D9D9D9"/>
            <w:vAlign w:val="center"/>
          </w:tcPr>
          <w:p w:rsidR="00BF1D98" w:rsidRPr="00EE49B2" w:rsidRDefault="00BF1D98" w:rsidP="003D258D">
            <w:pPr>
              <w:jc w:val="center"/>
              <w:rPr>
                <w:b/>
                <w:sz w:val="22"/>
                <w:szCs w:val="22"/>
              </w:rPr>
            </w:pPr>
            <w:r w:rsidRPr="00EE49B2">
              <w:rPr>
                <w:b/>
                <w:sz w:val="22"/>
                <w:szCs w:val="22"/>
              </w:rPr>
              <w:t>НОРМА ВРЕМЕНИ</w:t>
            </w:r>
          </w:p>
        </w:tc>
      </w:tr>
      <w:tr w:rsidR="00BF1D98" w:rsidRPr="000F5623" w:rsidTr="00CC7616">
        <w:trPr>
          <w:trHeight w:val="804"/>
        </w:trPr>
        <w:tc>
          <w:tcPr>
            <w:tcW w:w="2328" w:type="pct"/>
            <w:gridSpan w:val="4"/>
          </w:tcPr>
          <w:p w:rsidR="00BF1D98" w:rsidRPr="00F67E1D" w:rsidRDefault="00BF1D98" w:rsidP="003D258D">
            <w:pPr>
              <w:jc w:val="both"/>
              <w:rPr>
                <w:sz w:val="22"/>
                <w:szCs w:val="22"/>
              </w:rPr>
            </w:pPr>
            <w:r w:rsidRPr="00F67E1D">
              <w:rPr>
                <w:sz w:val="22"/>
                <w:szCs w:val="22"/>
              </w:rPr>
              <w:t>Перемещение по крану СГП+ГК и организация системы обеспечения безопасности.</w:t>
            </w:r>
          </w:p>
        </w:tc>
        <w:tc>
          <w:tcPr>
            <w:tcW w:w="1940" w:type="pct"/>
          </w:tcPr>
          <w:p w:rsidR="00BF1D98" w:rsidRPr="00F67E1D" w:rsidRDefault="00BF1D98" w:rsidP="003D258D">
            <w:pPr>
              <w:jc w:val="both"/>
              <w:rPr>
                <w:sz w:val="22"/>
                <w:szCs w:val="22"/>
              </w:rPr>
            </w:pPr>
            <w:r w:rsidRPr="00F67E1D">
              <w:rPr>
                <w:sz w:val="22"/>
                <w:szCs w:val="22"/>
              </w:rPr>
              <w:t>Перемещение выполняется группой в составе 2 человек.</w:t>
            </w:r>
          </w:p>
          <w:p w:rsidR="00BF1D98" w:rsidRPr="00F67E1D" w:rsidRDefault="00BF1D98" w:rsidP="003D258D">
            <w:pPr>
              <w:jc w:val="both"/>
              <w:rPr>
                <w:sz w:val="22"/>
                <w:szCs w:val="22"/>
              </w:rPr>
            </w:pPr>
            <w:r w:rsidRPr="00F67E1D">
              <w:rPr>
                <w:sz w:val="22"/>
                <w:szCs w:val="22"/>
              </w:rPr>
              <w:t>Работник №1 (2 группа допуска) - 1 чел.</w:t>
            </w:r>
          </w:p>
          <w:p w:rsidR="00BF1D98" w:rsidRPr="00F67E1D" w:rsidRDefault="00BF1D98" w:rsidP="003D258D">
            <w:pPr>
              <w:jc w:val="both"/>
              <w:rPr>
                <w:sz w:val="22"/>
                <w:szCs w:val="22"/>
              </w:rPr>
            </w:pPr>
            <w:r w:rsidRPr="00F67E1D">
              <w:rPr>
                <w:sz w:val="22"/>
                <w:szCs w:val="22"/>
              </w:rPr>
              <w:t>Ответственный исполнитель №2 (2/3 группа допуска) - 1 чел.</w:t>
            </w:r>
          </w:p>
        </w:tc>
        <w:tc>
          <w:tcPr>
            <w:tcW w:w="730" w:type="pct"/>
            <w:gridSpan w:val="3"/>
          </w:tcPr>
          <w:p w:rsidR="00BF1D98" w:rsidRPr="00F67E1D" w:rsidRDefault="00BF1D98" w:rsidP="003D258D">
            <w:pPr>
              <w:jc w:val="both"/>
              <w:rPr>
                <w:sz w:val="22"/>
                <w:szCs w:val="22"/>
              </w:rPr>
            </w:pPr>
          </w:p>
        </w:tc>
      </w:tr>
      <w:tr w:rsidR="00BF1D98" w:rsidRPr="000F5623" w:rsidTr="00CC7616">
        <w:trPr>
          <w:trHeight w:val="523"/>
        </w:trPr>
        <w:tc>
          <w:tcPr>
            <w:tcW w:w="2324" w:type="pct"/>
            <w:gridSpan w:val="3"/>
            <w:shd w:val="clear" w:color="auto" w:fill="D9D9D9"/>
            <w:vAlign w:val="center"/>
          </w:tcPr>
          <w:p w:rsidR="00BF1D98" w:rsidRPr="00DB0579" w:rsidRDefault="00BF1D98" w:rsidP="003D258D">
            <w:pPr>
              <w:ind w:firstLine="283"/>
              <w:jc w:val="center"/>
              <w:rPr>
                <w:b/>
                <w:sz w:val="22"/>
                <w:szCs w:val="22"/>
              </w:rPr>
            </w:pPr>
            <w:r w:rsidRPr="00DB0579">
              <w:rPr>
                <w:b/>
                <w:sz w:val="22"/>
                <w:szCs w:val="22"/>
              </w:rPr>
              <w:t>РИСКИ</w:t>
            </w:r>
          </w:p>
        </w:tc>
        <w:tc>
          <w:tcPr>
            <w:tcW w:w="1944" w:type="pct"/>
            <w:gridSpan w:val="2"/>
            <w:shd w:val="clear" w:color="auto" w:fill="D9D9D9"/>
            <w:vAlign w:val="center"/>
          </w:tcPr>
          <w:p w:rsidR="00BF1D98" w:rsidRPr="00DB0579" w:rsidRDefault="00BF1D98" w:rsidP="003D258D">
            <w:pPr>
              <w:ind w:firstLine="283"/>
              <w:jc w:val="center"/>
              <w:rPr>
                <w:b/>
                <w:sz w:val="22"/>
                <w:szCs w:val="22"/>
              </w:rPr>
            </w:pPr>
            <w:r w:rsidRPr="00DB0579">
              <w:rPr>
                <w:b/>
                <w:sz w:val="22"/>
                <w:szCs w:val="22"/>
              </w:rPr>
              <w:t>МЕРЫ БЕЗОПАСНОСТИ</w:t>
            </w:r>
          </w:p>
        </w:tc>
        <w:tc>
          <w:tcPr>
            <w:tcW w:w="730" w:type="pct"/>
            <w:gridSpan w:val="3"/>
            <w:shd w:val="clear" w:color="auto" w:fill="D9D9D9"/>
          </w:tcPr>
          <w:p w:rsidR="00BF1D98" w:rsidRPr="00DB0579" w:rsidRDefault="00BF1D98" w:rsidP="003D258D">
            <w:pPr>
              <w:jc w:val="center"/>
              <w:rPr>
                <w:b/>
                <w:sz w:val="22"/>
                <w:szCs w:val="22"/>
              </w:rPr>
            </w:pPr>
            <w:r w:rsidRPr="00DB0579">
              <w:rPr>
                <w:b/>
                <w:sz w:val="22"/>
                <w:szCs w:val="22"/>
              </w:rPr>
              <w:t>ОСОБЫЕ УСЛОВИЯ</w:t>
            </w:r>
          </w:p>
        </w:tc>
      </w:tr>
      <w:tr w:rsidR="00BF1D98" w:rsidRPr="000F5623" w:rsidTr="00CC7616">
        <w:trPr>
          <w:trHeight w:val="1134"/>
        </w:trPr>
        <w:tc>
          <w:tcPr>
            <w:tcW w:w="2324" w:type="pct"/>
            <w:gridSpan w:val="3"/>
            <w:tcBorders>
              <w:bottom w:val="single" w:sz="4" w:space="0" w:color="auto"/>
            </w:tcBorders>
          </w:tcPr>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Падение с высоты более 1,8 метра;</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Падение предметов с высоты;</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Несоответствие СИЗ выполняемой работе.</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Метеорологические условия.</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Нахождение работника в опасной зоне без соответствующих СИЗ.</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Ненадежность анкерных устройств, точки крепления страховочной системы</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Неровная, скользкая рабочая поверхность;</w:t>
            </w:r>
          </w:p>
          <w:p w:rsidR="00BF1D98" w:rsidRPr="00F67E1D" w:rsidRDefault="00BF1D98" w:rsidP="003D258D">
            <w:pPr>
              <w:numPr>
                <w:ilvl w:val="0"/>
                <w:numId w:val="1"/>
              </w:numPr>
              <w:tabs>
                <w:tab w:val="left" w:pos="284"/>
              </w:tabs>
              <w:ind w:left="0" w:firstLine="0"/>
              <w:jc w:val="both"/>
              <w:rPr>
                <w:sz w:val="22"/>
                <w:szCs w:val="22"/>
              </w:rPr>
            </w:pPr>
            <w:r w:rsidRPr="00F67E1D">
              <w:rPr>
                <w:sz w:val="22"/>
                <w:szCs w:val="22"/>
              </w:rPr>
              <w:t>Наличие острых кромок у элементов конструкции;</w:t>
            </w:r>
          </w:p>
        </w:tc>
        <w:tc>
          <w:tcPr>
            <w:tcW w:w="1944" w:type="pct"/>
            <w:gridSpan w:val="2"/>
            <w:tcBorders>
              <w:bottom w:val="single" w:sz="4" w:space="0" w:color="auto"/>
            </w:tcBorders>
            <w:vAlign w:val="center"/>
          </w:tcPr>
          <w:p w:rsidR="00BF1D98" w:rsidRPr="00F67E1D" w:rsidRDefault="00BF1D98" w:rsidP="003D258D">
            <w:pPr>
              <w:numPr>
                <w:ilvl w:val="0"/>
                <w:numId w:val="2"/>
              </w:numPr>
              <w:tabs>
                <w:tab w:val="left" w:pos="260"/>
              </w:tabs>
              <w:ind w:left="0" w:firstLine="0"/>
              <w:jc w:val="both"/>
              <w:rPr>
                <w:sz w:val="22"/>
                <w:szCs w:val="22"/>
              </w:rPr>
            </w:pPr>
            <w:r w:rsidRPr="00F67E1D">
              <w:rPr>
                <w:sz w:val="22"/>
                <w:szCs w:val="22"/>
              </w:rPr>
              <w:t>Выполнять рабочее задание только в том количестве работников, которое указано в Разделе «ИСПОЛНИТЕЛИ»</w:t>
            </w:r>
          </w:p>
          <w:p w:rsidR="00BF1D98" w:rsidRPr="00F67E1D" w:rsidRDefault="00BF1D98" w:rsidP="003D258D">
            <w:pPr>
              <w:numPr>
                <w:ilvl w:val="0"/>
                <w:numId w:val="2"/>
              </w:numPr>
              <w:tabs>
                <w:tab w:val="left" w:pos="260"/>
              </w:tabs>
              <w:ind w:left="0" w:firstLine="0"/>
              <w:jc w:val="both"/>
              <w:rPr>
                <w:sz w:val="22"/>
                <w:szCs w:val="22"/>
              </w:rPr>
            </w:pPr>
            <w:r w:rsidRPr="00F67E1D">
              <w:rPr>
                <w:sz w:val="22"/>
                <w:szCs w:val="22"/>
              </w:rPr>
              <w:t>Перед началом выполнения рабочего задания работники должны быть ознакомлены с содержанием технологической карты.</w:t>
            </w:r>
          </w:p>
          <w:p w:rsidR="00BF1D98" w:rsidRPr="00F67E1D" w:rsidRDefault="00BF1D98" w:rsidP="003D258D">
            <w:pPr>
              <w:numPr>
                <w:ilvl w:val="0"/>
                <w:numId w:val="2"/>
              </w:numPr>
              <w:tabs>
                <w:tab w:val="left" w:pos="260"/>
              </w:tabs>
              <w:ind w:left="0" w:firstLine="0"/>
              <w:jc w:val="both"/>
              <w:rPr>
                <w:sz w:val="22"/>
                <w:szCs w:val="22"/>
              </w:rPr>
            </w:pPr>
            <w:r w:rsidRPr="00F67E1D">
              <w:rPr>
                <w:sz w:val="22"/>
                <w:szCs w:val="22"/>
              </w:rPr>
              <w:t>Перед началом выполнения работ должны быть осмотрены СИЗ.</w:t>
            </w:r>
          </w:p>
          <w:p w:rsidR="00BF1D98" w:rsidRPr="00F67E1D" w:rsidRDefault="00BF1D98" w:rsidP="003D258D">
            <w:pPr>
              <w:numPr>
                <w:ilvl w:val="0"/>
                <w:numId w:val="2"/>
              </w:numPr>
              <w:tabs>
                <w:tab w:val="left" w:pos="260"/>
              </w:tabs>
              <w:ind w:left="0" w:firstLine="0"/>
              <w:jc w:val="both"/>
              <w:rPr>
                <w:sz w:val="22"/>
                <w:szCs w:val="22"/>
              </w:rPr>
            </w:pPr>
            <w:r w:rsidRPr="00F67E1D">
              <w:rPr>
                <w:sz w:val="22"/>
                <w:szCs w:val="22"/>
              </w:rPr>
              <w:t>Перед началом выполнения работ должна быть проверена исправность инструмента, приспособлений, инвентаря.</w:t>
            </w:r>
          </w:p>
          <w:p w:rsidR="00BF1D98" w:rsidRPr="00F67E1D" w:rsidRDefault="00BF1D98" w:rsidP="003D258D">
            <w:pPr>
              <w:numPr>
                <w:ilvl w:val="0"/>
                <w:numId w:val="2"/>
              </w:numPr>
              <w:tabs>
                <w:tab w:val="left" w:pos="260"/>
              </w:tabs>
              <w:ind w:left="0" w:firstLine="0"/>
              <w:jc w:val="both"/>
              <w:rPr>
                <w:sz w:val="22"/>
                <w:szCs w:val="22"/>
              </w:rPr>
            </w:pPr>
            <w:r w:rsidRPr="00F67E1D">
              <w:rPr>
                <w:sz w:val="22"/>
                <w:szCs w:val="22"/>
              </w:rPr>
              <w:t>Перед началом выполнения работ кран должен быть обесточен.</w:t>
            </w:r>
          </w:p>
          <w:p w:rsidR="00BF1D98" w:rsidRPr="00F67E1D" w:rsidRDefault="00BF1D98" w:rsidP="003D258D">
            <w:pPr>
              <w:numPr>
                <w:ilvl w:val="0"/>
                <w:numId w:val="2"/>
              </w:numPr>
              <w:tabs>
                <w:tab w:val="left" w:pos="260"/>
              </w:tabs>
              <w:ind w:left="0" w:firstLine="0"/>
              <w:jc w:val="both"/>
              <w:rPr>
                <w:sz w:val="22"/>
                <w:szCs w:val="22"/>
              </w:rPr>
            </w:pPr>
            <w:r w:rsidRPr="00F67E1D">
              <w:rPr>
                <w:sz w:val="22"/>
                <w:szCs w:val="22"/>
              </w:rPr>
              <w:t>Защитные каски на голове работников должны быть оснащены подбородочными ремнями, и исключать возможность падения каски с головы.</w:t>
            </w:r>
          </w:p>
          <w:p w:rsidR="00BF1D98" w:rsidRPr="00F67E1D" w:rsidRDefault="00BF1D98" w:rsidP="003D258D">
            <w:pPr>
              <w:numPr>
                <w:ilvl w:val="0"/>
                <w:numId w:val="2"/>
              </w:numPr>
              <w:tabs>
                <w:tab w:val="left" w:pos="118"/>
                <w:tab w:val="left" w:pos="260"/>
              </w:tabs>
              <w:ind w:left="0" w:firstLine="0"/>
              <w:jc w:val="both"/>
              <w:rPr>
                <w:sz w:val="22"/>
                <w:szCs w:val="22"/>
              </w:rPr>
            </w:pPr>
            <w:r w:rsidRPr="00F67E1D">
              <w:rPr>
                <w:sz w:val="22"/>
                <w:szCs w:val="22"/>
              </w:rPr>
              <w:t>При эксплуатации страховочной</w:t>
            </w:r>
            <w:r>
              <w:rPr>
                <w:sz w:val="22"/>
                <w:szCs w:val="22"/>
              </w:rPr>
              <w:t xml:space="preserve"> привязи и </w:t>
            </w:r>
            <w:proofErr w:type="spellStart"/>
            <w:r>
              <w:rPr>
                <w:sz w:val="22"/>
                <w:szCs w:val="22"/>
              </w:rPr>
              <w:t>двухплечевого</w:t>
            </w:r>
            <w:proofErr w:type="spellEnd"/>
            <w:r>
              <w:rPr>
                <w:sz w:val="22"/>
                <w:szCs w:val="22"/>
              </w:rPr>
              <w:t xml:space="preserve"> стропа </w:t>
            </w:r>
            <w:r w:rsidRPr="00F67E1D">
              <w:rPr>
                <w:sz w:val="22"/>
                <w:szCs w:val="22"/>
              </w:rPr>
              <w:t>должны соблюдаться требования безопасности в соответствии с технической документацией производителя.</w:t>
            </w:r>
          </w:p>
          <w:p w:rsidR="00BF1D98" w:rsidRPr="00F67E1D" w:rsidRDefault="00BF1D98" w:rsidP="003D258D">
            <w:pPr>
              <w:jc w:val="both"/>
              <w:rPr>
                <w:sz w:val="22"/>
                <w:szCs w:val="22"/>
              </w:rPr>
            </w:pPr>
          </w:p>
        </w:tc>
        <w:tc>
          <w:tcPr>
            <w:tcW w:w="730" w:type="pct"/>
            <w:gridSpan w:val="3"/>
            <w:tcBorders>
              <w:bottom w:val="single" w:sz="4" w:space="0" w:color="auto"/>
            </w:tcBorders>
          </w:tcPr>
          <w:p w:rsidR="00BF1D98" w:rsidRPr="00F67E1D" w:rsidRDefault="00BF1D98" w:rsidP="003D258D">
            <w:pPr>
              <w:numPr>
                <w:ilvl w:val="0"/>
                <w:numId w:val="3"/>
              </w:numPr>
              <w:tabs>
                <w:tab w:val="left" w:pos="319"/>
              </w:tabs>
              <w:ind w:left="0" w:firstLine="0"/>
              <w:rPr>
                <w:sz w:val="22"/>
                <w:szCs w:val="22"/>
              </w:rPr>
            </w:pPr>
            <w:r w:rsidRPr="00F67E1D">
              <w:rPr>
                <w:sz w:val="22"/>
                <w:szCs w:val="22"/>
              </w:rPr>
              <w:t>При выполнении рабочего задания на месте должно находиться 2 работника.</w:t>
            </w:r>
          </w:p>
          <w:p w:rsidR="00BF1D98" w:rsidRPr="00F67E1D" w:rsidRDefault="00BF1D98" w:rsidP="003D258D">
            <w:pPr>
              <w:numPr>
                <w:ilvl w:val="0"/>
                <w:numId w:val="3"/>
              </w:numPr>
              <w:tabs>
                <w:tab w:val="left" w:pos="319"/>
              </w:tabs>
              <w:ind w:left="0" w:firstLine="0"/>
              <w:rPr>
                <w:sz w:val="22"/>
                <w:szCs w:val="22"/>
              </w:rPr>
            </w:pPr>
            <w:r w:rsidRPr="00F67E1D">
              <w:rPr>
                <w:sz w:val="22"/>
                <w:szCs w:val="22"/>
              </w:rPr>
              <w:t>Исключить попадание в рабочую зону третьих лиц.</w:t>
            </w:r>
          </w:p>
          <w:p w:rsidR="00BF1D98" w:rsidRPr="00F67E1D" w:rsidRDefault="00BF1D98" w:rsidP="003D258D">
            <w:pPr>
              <w:jc w:val="both"/>
              <w:rPr>
                <w:sz w:val="22"/>
                <w:szCs w:val="22"/>
              </w:rPr>
            </w:pPr>
          </w:p>
        </w:tc>
      </w:tr>
      <w:tr w:rsidR="00BF1D98" w:rsidRPr="000F5623" w:rsidTr="00CC7616">
        <w:trPr>
          <w:trHeight w:val="1134"/>
        </w:trPr>
        <w:tc>
          <w:tcPr>
            <w:tcW w:w="5000" w:type="pct"/>
            <w:gridSpan w:val="8"/>
            <w:shd w:val="pct20" w:color="auto" w:fill="auto"/>
            <w:vAlign w:val="center"/>
          </w:tcPr>
          <w:p w:rsidR="00BF1D98" w:rsidRPr="00DB0579" w:rsidRDefault="00BF1D98" w:rsidP="003D258D">
            <w:pPr>
              <w:jc w:val="center"/>
              <w:rPr>
                <w:b/>
                <w:sz w:val="22"/>
                <w:szCs w:val="22"/>
              </w:rPr>
            </w:pPr>
            <w:r w:rsidRPr="00DB0579">
              <w:rPr>
                <w:b/>
                <w:sz w:val="22"/>
                <w:szCs w:val="22"/>
              </w:rPr>
              <w:lastRenderedPageBreak/>
              <w:t>ОПАСНЫЕ ФАКТОРЫ</w:t>
            </w:r>
          </w:p>
        </w:tc>
      </w:tr>
      <w:tr w:rsidR="00BF1D98" w:rsidRPr="000F5623" w:rsidTr="00CC7616">
        <w:trPr>
          <w:trHeight w:val="1134"/>
        </w:trPr>
        <w:tc>
          <w:tcPr>
            <w:tcW w:w="5000" w:type="pct"/>
            <w:gridSpan w:val="8"/>
            <w:tcBorders>
              <w:bottom w:val="single" w:sz="4" w:space="0" w:color="auto"/>
            </w:tcBorders>
          </w:tcPr>
          <w:p w:rsidR="00BF1D98" w:rsidRDefault="00BF1D98" w:rsidP="003D258D">
            <w:pPr>
              <w:jc w:val="center"/>
              <w:rPr>
                <w:rFonts w:ascii="ISOCPEUR" w:hAnsi="ISOCPEUR"/>
                <w:b/>
                <w:i/>
                <w:sz w:val="22"/>
                <w:szCs w:val="22"/>
              </w:rPr>
            </w:pPr>
          </w:p>
          <w:p w:rsidR="00BF1D98" w:rsidRPr="00DB0579" w:rsidRDefault="00BF1D98" w:rsidP="003D258D">
            <w:pPr>
              <w:jc w:val="center"/>
              <w:rPr>
                <w:sz w:val="22"/>
                <w:szCs w:val="22"/>
              </w:rPr>
            </w:pPr>
            <w:r w:rsidRPr="00DB0579">
              <w:rPr>
                <w:b/>
                <w:sz w:val="22"/>
                <w:szCs w:val="22"/>
              </w:rPr>
              <w:t>Фактор падения</w:t>
            </w:r>
          </w:p>
          <w:p w:rsidR="00BF1D98" w:rsidRDefault="00BF1D98" w:rsidP="003D258D">
            <w:pPr>
              <w:jc w:val="both"/>
              <w:rPr>
                <w:sz w:val="22"/>
                <w:szCs w:val="22"/>
              </w:rPr>
            </w:pPr>
          </w:p>
          <w:p w:rsidR="00BF1D98" w:rsidRDefault="00BF1D98" w:rsidP="003D258D">
            <w:pPr>
              <w:jc w:val="both"/>
              <w:rPr>
                <w:sz w:val="22"/>
                <w:szCs w:val="22"/>
              </w:rPr>
            </w:pPr>
            <w:r w:rsidRPr="00DB0579">
              <w:rPr>
                <w:sz w:val="22"/>
                <w:szCs w:val="22"/>
              </w:rP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rsidRPr="00DB0579">
              <w:rPr>
                <w:sz w:val="22"/>
                <w:szCs w:val="22"/>
              </w:rPr>
              <w:t>кН.</w:t>
            </w:r>
            <w:proofErr w:type="spellEnd"/>
            <w:r w:rsidRPr="00DB0579">
              <w:rPr>
                <w:sz w:val="22"/>
                <w:szCs w:val="22"/>
              </w:rPr>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 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 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p w:rsidR="00BF1D98" w:rsidRPr="00DB0579" w:rsidRDefault="00BF1D98" w:rsidP="003D258D">
            <w:pPr>
              <w:jc w:val="both"/>
              <w:rPr>
                <w:sz w:val="22"/>
                <w:szCs w:val="22"/>
              </w:rPr>
            </w:pPr>
          </w:p>
        </w:tc>
      </w:tr>
      <w:tr w:rsidR="00BF1D98" w:rsidRPr="000F5623" w:rsidTr="00CC7616">
        <w:trPr>
          <w:trHeight w:val="1134"/>
        </w:trPr>
        <w:tc>
          <w:tcPr>
            <w:tcW w:w="5000" w:type="pct"/>
            <w:gridSpan w:val="8"/>
            <w:shd w:val="clear" w:color="auto" w:fill="auto"/>
            <w:vAlign w:val="center"/>
          </w:tcPr>
          <w:p w:rsidR="00BF1D98" w:rsidRPr="001924F4" w:rsidRDefault="00BF1D98" w:rsidP="003D258D">
            <w:pPr>
              <w:jc w:val="center"/>
              <w:rPr>
                <w:b/>
                <w:sz w:val="22"/>
                <w:szCs w:val="22"/>
              </w:rPr>
            </w:pPr>
            <w:r w:rsidRPr="00DB0579">
              <w:rPr>
                <w:b/>
                <w:sz w:val="22"/>
                <w:szCs w:val="22"/>
              </w:rPr>
              <w:t>Фактор запаса высоты</w:t>
            </w:r>
          </w:p>
          <w:p w:rsidR="00BF1D98" w:rsidRPr="00DB0579" w:rsidRDefault="00BF1D98" w:rsidP="003D258D">
            <w:pPr>
              <w:jc w:val="center"/>
              <w:rPr>
                <w:sz w:val="22"/>
                <w:szCs w:val="22"/>
              </w:rPr>
            </w:pPr>
          </w:p>
          <w:p w:rsidR="00BF1D98" w:rsidRPr="00DB0579" w:rsidRDefault="00BF1D98" w:rsidP="003D258D">
            <w:pPr>
              <w:jc w:val="both"/>
              <w:rPr>
                <w:sz w:val="22"/>
                <w:szCs w:val="22"/>
              </w:rPr>
            </w:pPr>
            <w:r w:rsidRPr="00DB0579">
              <w:rPr>
                <w:sz w:val="22"/>
                <w:szCs w:val="22"/>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 Максимальная длина стропа, включая длину концевых соединений с учетом амортизатора, должна быть не более 2 м.</w:t>
            </w:r>
          </w:p>
          <w:p w:rsidR="00BF1D98" w:rsidRDefault="00BF1D98" w:rsidP="003D258D">
            <w:pPr>
              <w:jc w:val="both"/>
              <w:rPr>
                <w:sz w:val="22"/>
                <w:szCs w:val="22"/>
              </w:rPr>
            </w:pPr>
            <w:r w:rsidRPr="00DB0579">
              <w:rPr>
                <w:sz w:val="22"/>
                <w:szCs w:val="22"/>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 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или средства защиты от падения втягивающего типа.</w:t>
            </w:r>
          </w:p>
          <w:p w:rsidR="00BF1D98" w:rsidRPr="00DB0579" w:rsidRDefault="00BF1D98" w:rsidP="003D258D">
            <w:pPr>
              <w:jc w:val="both"/>
              <w:rPr>
                <w:sz w:val="22"/>
                <w:szCs w:val="22"/>
              </w:rPr>
            </w:pPr>
          </w:p>
        </w:tc>
      </w:tr>
      <w:tr w:rsidR="00BF1D98" w:rsidRPr="000F5623" w:rsidTr="00CC7616">
        <w:trPr>
          <w:trHeight w:val="523"/>
        </w:trPr>
        <w:tc>
          <w:tcPr>
            <w:tcW w:w="5000" w:type="pct"/>
            <w:gridSpan w:val="8"/>
            <w:shd w:val="clear" w:color="auto" w:fill="FFFFFF"/>
            <w:vAlign w:val="center"/>
          </w:tcPr>
          <w:p w:rsidR="00BF1D98" w:rsidRPr="00DB0579" w:rsidRDefault="00BF1D98" w:rsidP="003D258D">
            <w:pPr>
              <w:jc w:val="center"/>
              <w:rPr>
                <w:b/>
                <w:sz w:val="22"/>
                <w:szCs w:val="22"/>
              </w:rPr>
            </w:pPr>
            <w:r w:rsidRPr="00DB0579">
              <w:rPr>
                <w:b/>
                <w:sz w:val="22"/>
                <w:szCs w:val="22"/>
              </w:rPr>
              <w:t>Фактор маятника</w:t>
            </w:r>
          </w:p>
          <w:p w:rsidR="00BF1D98" w:rsidRPr="001924F4" w:rsidRDefault="00BF1D98" w:rsidP="003D258D">
            <w:pPr>
              <w:jc w:val="both"/>
              <w:rPr>
                <w:sz w:val="22"/>
                <w:szCs w:val="22"/>
              </w:rPr>
            </w:pPr>
          </w:p>
          <w:p w:rsidR="00BF1D98" w:rsidRDefault="00BF1D98" w:rsidP="003D258D">
            <w:pPr>
              <w:jc w:val="both"/>
              <w:rPr>
                <w:sz w:val="22"/>
                <w:szCs w:val="22"/>
              </w:rPr>
            </w:pPr>
            <w:r w:rsidRPr="00DB0579">
              <w:rPr>
                <w:sz w:val="22"/>
                <w:szCs w:val="22"/>
              </w:rPr>
              <w:t>Расположение работника относительно анкерного устройства, при котором α ≤ 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 В фактор маятника должно быть включено возможное перемещение стропа по кромке с истиранием до разрыва, вызываемое маятниковым перемещением работника при его падении.</w:t>
            </w:r>
          </w:p>
          <w:p w:rsidR="00BF1D98" w:rsidRDefault="00BF1D98" w:rsidP="003D258D">
            <w:pPr>
              <w:jc w:val="both"/>
              <w:rPr>
                <w:sz w:val="22"/>
                <w:szCs w:val="22"/>
              </w:rPr>
            </w:pPr>
          </w:p>
          <w:p w:rsidR="00BF1D98" w:rsidRPr="00DB0579" w:rsidRDefault="00BF1D98" w:rsidP="003D258D">
            <w:pPr>
              <w:jc w:val="both"/>
              <w:rPr>
                <w:sz w:val="22"/>
                <w:szCs w:val="22"/>
              </w:rPr>
            </w:pPr>
          </w:p>
        </w:tc>
      </w:tr>
      <w:tr w:rsidR="00BF1D98" w:rsidRPr="000F5623" w:rsidTr="00CC7616">
        <w:trPr>
          <w:trHeight w:val="907"/>
        </w:trPr>
        <w:tc>
          <w:tcPr>
            <w:tcW w:w="5000" w:type="pct"/>
            <w:gridSpan w:val="8"/>
            <w:shd w:val="clear" w:color="auto" w:fill="D9D9D9"/>
            <w:vAlign w:val="center"/>
          </w:tcPr>
          <w:p w:rsidR="00BF1D98" w:rsidRPr="00DB0579" w:rsidRDefault="00BF1D98" w:rsidP="003D258D">
            <w:pPr>
              <w:jc w:val="center"/>
              <w:rPr>
                <w:b/>
                <w:sz w:val="22"/>
                <w:szCs w:val="22"/>
              </w:rPr>
            </w:pPr>
            <w:r w:rsidRPr="00DB0579">
              <w:rPr>
                <w:b/>
                <w:sz w:val="22"/>
                <w:szCs w:val="22"/>
              </w:rPr>
              <w:lastRenderedPageBreak/>
              <w:t>СРЕДСТВА ИНДИВИДУАЛЬНОЙ ЗАЩИТЫ</w:t>
            </w:r>
          </w:p>
        </w:tc>
      </w:tr>
      <w:tr w:rsidR="00CC7616" w:rsidRPr="000F5623" w:rsidTr="00CC7616">
        <w:trPr>
          <w:gridAfter w:val="1"/>
          <w:wAfter w:w="4" w:type="pct"/>
          <w:trHeight w:val="461"/>
        </w:trPr>
        <w:tc>
          <w:tcPr>
            <w:tcW w:w="210" w:type="pct"/>
            <w:shd w:val="clear" w:color="auto" w:fill="F2F2F2"/>
            <w:vAlign w:val="center"/>
          </w:tcPr>
          <w:p w:rsidR="00BF1D98" w:rsidRPr="00DB0579" w:rsidRDefault="00BF1D98" w:rsidP="003D258D">
            <w:pPr>
              <w:jc w:val="center"/>
              <w:rPr>
                <w:b/>
                <w:sz w:val="22"/>
                <w:szCs w:val="22"/>
              </w:rPr>
            </w:pPr>
            <w:r w:rsidRPr="00DB0579">
              <w:rPr>
                <w:b/>
                <w:sz w:val="22"/>
                <w:szCs w:val="22"/>
              </w:rPr>
              <w:t>№ п/п</w:t>
            </w:r>
          </w:p>
        </w:tc>
        <w:tc>
          <w:tcPr>
            <w:tcW w:w="1034" w:type="pct"/>
            <w:shd w:val="clear" w:color="auto" w:fill="F2F2F2"/>
            <w:vAlign w:val="center"/>
          </w:tcPr>
          <w:p w:rsidR="00BF1D98" w:rsidRPr="00DB0579" w:rsidRDefault="00BF1D98" w:rsidP="003D258D">
            <w:pPr>
              <w:jc w:val="center"/>
              <w:rPr>
                <w:b/>
                <w:sz w:val="22"/>
                <w:szCs w:val="22"/>
              </w:rPr>
            </w:pPr>
            <w:r w:rsidRPr="00DB0579">
              <w:rPr>
                <w:b/>
                <w:sz w:val="22"/>
                <w:szCs w:val="22"/>
              </w:rPr>
              <w:t>Наименование</w:t>
            </w:r>
          </w:p>
        </w:tc>
        <w:tc>
          <w:tcPr>
            <w:tcW w:w="3024" w:type="pct"/>
            <w:gridSpan w:val="3"/>
            <w:shd w:val="clear" w:color="auto" w:fill="F2F2F2"/>
            <w:vAlign w:val="center"/>
          </w:tcPr>
          <w:p w:rsidR="00BF1D98" w:rsidRPr="00DB0579" w:rsidRDefault="00BF1D98" w:rsidP="003D258D">
            <w:pPr>
              <w:jc w:val="center"/>
              <w:rPr>
                <w:b/>
                <w:sz w:val="22"/>
                <w:szCs w:val="22"/>
              </w:rPr>
            </w:pPr>
            <w:r w:rsidRPr="00DB0579">
              <w:rPr>
                <w:b/>
                <w:sz w:val="22"/>
                <w:szCs w:val="22"/>
              </w:rPr>
              <w:t>Описание</w:t>
            </w:r>
          </w:p>
        </w:tc>
        <w:tc>
          <w:tcPr>
            <w:tcW w:w="481" w:type="pct"/>
            <w:shd w:val="clear" w:color="auto" w:fill="F2F2F2"/>
            <w:vAlign w:val="center"/>
          </w:tcPr>
          <w:p w:rsidR="00BF1D98" w:rsidRPr="00DB0579" w:rsidRDefault="00BF1D98" w:rsidP="003D258D">
            <w:pPr>
              <w:jc w:val="center"/>
              <w:rPr>
                <w:b/>
                <w:sz w:val="22"/>
                <w:szCs w:val="22"/>
              </w:rPr>
            </w:pPr>
            <w:r w:rsidRPr="00DB0579">
              <w:rPr>
                <w:b/>
                <w:sz w:val="22"/>
                <w:szCs w:val="22"/>
              </w:rPr>
              <w:t>Стандарт</w:t>
            </w:r>
          </w:p>
        </w:tc>
        <w:tc>
          <w:tcPr>
            <w:tcW w:w="246" w:type="pct"/>
            <w:shd w:val="clear" w:color="auto" w:fill="F2F2F2"/>
            <w:vAlign w:val="center"/>
          </w:tcPr>
          <w:p w:rsidR="00BF1D98" w:rsidRPr="00DB0579" w:rsidRDefault="00BF1D98" w:rsidP="003D258D">
            <w:pPr>
              <w:jc w:val="center"/>
              <w:rPr>
                <w:b/>
                <w:sz w:val="22"/>
                <w:szCs w:val="22"/>
              </w:rPr>
            </w:pPr>
            <w:r w:rsidRPr="00DB0579">
              <w:rPr>
                <w:b/>
                <w:sz w:val="22"/>
                <w:szCs w:val="22"/>
              </w:rPr>
              <w:t>Кол-во</w:t>
            </w:r>
          </w:p>
        </w:tc>
      </w:tr>
      <w:tr w:rsidR="00CC7616" w:rsidRPr="000F5623" w:rsidTr="00CC7616">
        <w:trPr>
          <w:gridAfter w:val="1"/>
          <w:wAfter w:w="4" w:type="pct"/>
          <w:trHeight w:val="297"/>
        </w:trPr>
        <w:tc>
          <w:tcPr>
            <w:tcW w:w="210" w:type="pct"/>
            <w:vAlign w:val="center"/>
          </w:tcPr>
          <w:p w:rsidR="00BF1D98" w:rsidRPr="00DB0579" w:rsidRDefault="00BF1D98" w:rsidP="003D258D">
            <w:pPr>
              <w:rPr>
                <w:sz w:val="22"/>
                <w:szCs w:val="22"/>
              </w:rPr>
            </w:pPr>
            <w:r w:rsidRPr="00DB0579">
              <w:rPr>
                <w:sz w:val="22"/>
                <w:szCs w:val="22"/>
              </w:rPr>
              <w:t>1.</w:t>
            </w:r>
          </w:p>
        </w:tc>
        <w:tc>
          <w:tcPr>
            <w:tcW w:w="1034" w:type="pct"/>
            <w:vAlign w:val="center"/>
          </w:tcPr>
          <w:p w:rsidR="00BF1D98" w:rsidRPr="00DB0579" w:rsidRDefault="00BF1D98" w:rsidP="003D258D">
            <w:pPr>
              <w:rPr>
                <w:sz w:val="22"/>
                <w:szCs w:val="22"/>
              </w:rPr>
            </w:pPr>
            <w:r w:rsidRPr="00DB0579">
              <w:rPr>
                <w:sz w:val="22"/>
                <w:szCs w:val="22"/>
              </w:rPr>
              <w:t>Каска защитная (с подбородочным ремнем, исключающим возможность падения каски с головы работника).</w:t>
            </w:r>
          </w:p>
        </w:tc>
        <w:tc>
          <w:tcPr>
            <w:tcW w:w="3024" w:type="pct"/>
            <w:gridSpan w:val="3"/>
            <w:vAlign w:val="center"/>
          </w:tcPr>
          <w:p w:rsidR="00BF1D98" w:rsidRPr="00DB0579" w:rsidRDefault="00BF1D98" w:rsidP="003D258D">
            <w:r w:rsidRPr="00DB0579">
              <w:rPr>
                <w:sz w:val="22"/>
                <w:szCs w:val="22"/>
              </w:rPr>
              <w:t>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r w:rsidRPr="00DB0579">
              <w:t xml:space="preserve"> </w:t>
            </w:r>
          </w:p>
          <w:p w:rsidR="00BF1D98" w:rsidRPr="00DB0579" w:rsidRDefault="00BF1D98" w:rsidP="003D258D">
            <w:pPr>
              <w:rPr>
                <w:sz w:val="22"/>
                <w:szCs w:val="22"/>
              </w:rPr>
            </w:pPr>
            <w:r w:rsidRPr="00DB0579">
              <w:rPr>
                <w:sz w:val="22"/>
                <w:szCs w:val="22"/>
              </w:rPr>
              <w:t>Конструкцией всех элементов каски, которые можно регулировать или снимать с целью замены, должно быть предусмотрено обеспечение регулирования, удаления и крепления этих элементов без каких-либо инструментов.</w:t>
            </w:r>
          </w:p>
          <w:p w:rsidR="00BF1D98" w:rsidRPr="00DB0579" w:rsidRDefault="00BF1D98" w:rsidP="003D258D">
            <w:pPr>
              <w:rPr>
                <w:sz w:val="22"/>
                <w:szCs w:val="22"/>
              </w:rPr>
            </w:pPr>
            <w:r w:rsidRPr="00DB0579">
              <w:rPr>
                <w:sz w:val="22"/>
                <w:szCs w:val="22"/>
              </w:rPr>
              <w:t>Конструкцией всех регулировочных приспособлений внутри защитной каски должна быть предусмотрена возможность исключения изменения регулировки без ведома пользователя защитной каски.</w:t>
            </w:r>
          </w:p>
        </w:tc>
        <w:tc>
          <w:tcPr>
            <w:tcW w:w="481" w:type="pct"/>
            <w:vAlign w:val="center"/>
          </w:tcPr>
          <w:p w:rsidR="00BF1D98" w:rsidRPr="00DB0579" w:rsidRDefault="00BF1D98" w:rsidP="003D258D">
            <w:pPr>
              <w:rPr>
                <w:sz w:val="22"/>
                <w:szCs w:val="22"/>
              </w:rPr>
            </w:pPr>
            <w:r w:rsidRPr="00DB0579">
              <w:rPr>
                <w:sz w:val="22"/>
                <w:szCs w:val="22"/>
              </w:rPr>
              <w:t xml:space="preserve">ГОСТ </w:t>
            </w:r>
            <w:r w:rsidRPr="00DB0579">
              <w:rPr>
                <w:sz w:val="22"/>
                <w:szCs w:val="22"/>
                <w:lang w:val="en-US"/>
              </w:rPr>
              <w:t>EN</w:t>
            </w:r>
            <w:r w:rsidRPr="00DB0579">
              <w:rPr>
                <w:sz w:val="22"/>
                <w:szCs w:val="22"/>
              </w:rPr>
              <w:t xml:space="preserve"> 397.</w:t>
            </w:r>
          </w:p>
        </w:tc>
        <w:tc>
          <w:tcPr>
            <w:tcW w:w="246" w:type="pct"/>
            <w:vAlign w:val="center"/>
          </w:tcPr>
          <w:p w:rsidR="00BF1D98" w:rsidRPr="00DB0579" w:rsidRDefault="00BF1D98" w:rsidP="003D258D">
            <w:pPr>
              <w:rPr>
                <w:sz w:val="22"/>
                <w:szCs w:val="22"/>
              </w:rPr>
            </w:pPr>
            <w:r w:rsidRPr="00DB0579">
              <w:rPr>
                <w:sz w:val="22"/>
                <w:szCs w:val="22"/>
              </w:rPr>
              <w:t>1 шт.</w:t>
            </w:r>
          </w:p>
        </w:tc>
      </w:tr>
      <w:tr w:rsidR="00CC7616" w:rsidRPr="000F5623" w:rsidTr="00CC7616">
        <w:trPr>
          <w:gridAfter w:val="1"/>
          <w:wAfter w:w="4" w:type="pct"/>
          <w:trHeight w:val="274"/>
        </w:trPr>
        <w:tc>
          <w:tcPr>
            <w:tcW w:w="210" w:type="pct"/>
            <w:vAlign w:val="center"/>
          </w:tcPr>
          <w:p w:rsidR="00BF1D98" w:rsidRPr="00DB0579" w:rsidRDefault="00BF1D98" w:rsidP="003D258D">
            <w:pPr>
              <w:rPr>
                <w:sz w:val="22"/>
                <w:szCs w:val="22"/>
              </w:rPr>
            </w:pPr>
            <w:r w:rsidRPr="00DB0579">
              <w:rPr>
                <w:sz w:val="22"/>
                <w:szCs w:val="22"/>
              </w:rPr>
              <w:t>2.</w:t>
            </w:r>
          </w:p>
        </w:tc>
        <w:tc>
          <w:tcPr>
            <w:tcW w:w="1034" w:type="pct"/>
            <w:vAlign w:val="center"/>
          </w:tcPr>
          <w:p w:rsidR="00BF1D98" w:rsidRPr="00DB0579" w:rsidRDefault="00BF1D98" w:rsidP="003D258D">
            <w:pPr>
              <w:rPr>
                <w:sz w:val="22"/>
                <w:szCs w:val="22"/>
              </w:rPr>
            </w:pPr>
            <w:r w:rsidRPr="00DB0579">
              <w:rPr>
                <w:sz w:val="22"/>
                <w:szCs w:val="22"/>
              </w:rPr>
              <w:t>Страховочная привязь.</w:t>
            </w:r>
          </w:p>
        </w:tc>
        <w:tc>
          <w:tcPr>
            <w:tcW w:w="3024" w:type="pct"/>
            <w:gridSpan w:val="3"/>
            <w:vAlign w:val="center"/>
          </w:tcPr>
          <w:p w:rsidR="00BF1D98" w:rsidRPr="00DB0579" w:rsidRDefault="00BF1D98" w:rsidP="003D258D">
            <w:pPr>
              <w:rPr>
                <w:sz w:val="22"/>
                <w:szCs w:val="22"/>
              </w:rPr>
            </w:pPr>
            <w:r w:rsidRPr="00DB0579">
              <w:rPr>
                <w:sz w:val="22"/>
                <w:szCs w:val="22"/>
              </w:rPr>
              <w:t>Страховочная привязь включает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tc>
        <w:tc>
          <w:tcPr>
            <w:tcW w:w="481" w:type="pct"/>
            <w:vAlign w:val="center"/>
          </w:tcPr>
          <w:p w:rsidR="00BF1D98" w:rsidRPr="00DB0579" w:rsidRDefault="00BF1D98" w:rsidP="003D258D">
            <w:pPr>
              <w:rPr>
                <w:sz w:val="22"/>
                <w:szCs w:val="22"/>
              </w:rPr>
            </w:pPr>
            <w:r w:rsidRPr="00DB0579">
              <w:rPr>
                <w:sz w:val="22"/>
                <w:szCs w:val="22"/>
              </w:rPr>
              <w:t>ГОСТ Р ЕН 361</w:t>
            </w:r>
          </w:p>
        </w:tc>
        <w:tc>
          <w:tcPr>
            <w:tcW w:w="246" w:type="pct"/>
            <w:vAlign w:val="center"/>
          </w:tcPr>
          <w:p w:rsidR="00BF1D98" w:rsidRPr="00DB0579" w:rsidRDefault="00BF1D98" w:rsidP="003D258D">
            <w:pPr>
              <w:rPr>
                <w:sz w:val="22"/>
                <w:szCs w:val="22"/>
              </w:rPr>
            </w:pPr>
            <w:r w:rsidRPr="00DB0579">
              <w:rPr>
                <w:sz w:val="22"/>
                <w:szCs w:val="22"/>
              </w:rPr>
              <w:t>1 шт.</w:t>
            </w:r>
          </w:p>
        </w:tc>
      </w:tr>
      <w:tr w:rsidR="00CC7616" w:rsidRPr="000F5623" w:rsidTr="00CC7616">
        <w:trPr>
          <w:gridAfter w:val="1"/>
          <w:wAfter w:w="4" w:type="pct"/>
          <w:trHeight w:val="274"/>
        </w:trPr>
        <w:tc>
          <w:tcPr>
            <w:tcW w:w="210" w:type="pct"/>
            <w:vAlign w:val="center"/>
          </w:tcPr>
          <w:p w:rsidR="00BF1D98" w:rsidRPr="00DB0579" w:rsidRDefault="00BF1D98" w:rsidP="003D258D">
            <w:pPr>
              <w:rPr>
                <w:sz w:val="22"/>
                <w:szCs w:val="22"/>
              </w:rPr>
            </w:pPr>
            <w:r w:rsidRPr="00DB0579">
              <w:rPr>
                <w:sz w:val="22"/>
                <w:szCs w:val="22"/>
              </w:rPr>
              <w:t>3.</w:t>
            </w:r>
          </w:p>
        </w:tc>
        <w:tc>
          <w:tcPr>
            <w:tcW w:w="1034" w:type="pct"/>
            <w:vAlign w:val="center"/>
          </w:tcPr>
          <w:p w:rsidR="00BF1D98" w:rsidRPr="00DB0579" w:rsidRDefault="00BF1D98" w:rsidP="003D258D">
            <w:pPr>
              <w:rPr>
                <w:sz w:val="22"/>
                <w:szCs w:val="22"/>
              </w:rPr>
            </w:pPr>
            <w:r w:rsidRPr="00DB0579">
              <w:rPr>
                <w:sz w:val="22"/>
                <w:szCs w:val="22"/>
              </w:rPr>
              <w:t>Анкерное устройство класса В</w:t>
            </w:r>
          </w:p>
        </w:tc>
        <w:tc>
          <w:tcPr>
            <w:tcW w:w="3024" w:type="pct"/>
            <w:gridSpan w:val="3"/>
            <w:vAlign w:val="center"/>
          </w:tcPr>
          <w:p w:rsidR="00BF1D98" w:rsidRPr="00DB0579" w:rsidRDefault="00BF1D98" w:rsidP="003D258D">
            <w:pPr>
              <w:rPr>
                <w:sz w:val="22"/>
                <w:szCs w:val="22"/>
              </w:rPr>
            </w:pPr>
            <w:r w:rsidRPr="00DB0579">
              <w:rPr>
                <w:sz w:val="22"/>
                <w:szCs w:val="22"/>
              </w:rPr>
              <w:t>Применяется в качестве переносного временного анкерного устройства для организации систем обеспечения безопасности на высоте. Необходимо при проведении высотных работ, связанных с использованием сварочного или обрезного оборудования. Материал изделия позволяет использовать его на поверхностях с острыми гранями.</w:t>
            </w:r>
          </w:p>
        </w:tc>
        <w:tc>
          <w:tcPr>
            <w:tcW w:w="481" w:type="pct"/>
            <w:vAlign w:val="center"/>
          </w:tcPr>
          <w:p w:rsidR="00BF1D98" w:rsidRPr="00DB0579" w:rsidRDefault="00BF1D98" w:rsidP="003D258D">
            <w:pPr>
              <w:rPr>
                <w:sz w:val="22"/>
                <w:szCs w:val="22"/>
              </w:rPr>
            </w:pPr>
            <w:r w:rsidRPr="00DB0579">
              <w:rPr>
                <w:sz w:val="22"/>
                <w:szCs w:val="22"/>
              </w:rPr>
              <w:t xml:space="preserve">ГОСТ </w:t>
            </w:r>
            <w:r w:rsidRPr="00DB0579">
              <w:rPr>
                <w:sz w:val="22"/>
                <w:szCs w:val="22"/>
                <w:lang w:val="en-US"/>
              </w:rPr>
              <w:t>EN</w:t>
            </w:r>
            <w:r w:rsidRPr="00DB0579">
              <w:rPr>
                <w:sz w:val="22"/>
                <w:szCs w:val="22"/>
              </w:rPr>
              <w:t xml:space="preserve"> 795 В</w:t>
            </w:r>
          </w:p>
        </w:tc>
        <w:tc>
          <w:tcPr>
            <w:tcW w:w="246" w:type="pct"/>
            <w:vAlign w:val="center"/>
          </w:tcPr>
          <w:p w:rsidR="00BF1D98" w:rsidRPr="00DB0579" w:rsidRDefault="00BF1D98" w:rsidP="003D258D">
            <w:pPr>
              <w:rPr>
                <w:sz w:val="22"/>
                <w:szCs w:val="22"/>
              </w:rPr>
            </w:pPr>
            <w:r w:rsidRPr="00DB0579">
              <w:rPr>
                <w:sz w:val="22"/>
                <w:szCs w:val="22"/>
              </w:rPr>
              <w:t>1 шт.</w:t>
            </w:r>
          </w:p>
        </w:tc>
      </w:tr>
      <w:tr w:rsidR="00CC7616" w:rsidRPr="000F5623" w:rsidTr="00CC7616">
        <w:trPr>
          <w:gridAfter w:val="1"/>
          <w:wAfter w:w="4" w:type="pct"/>
          <w:trHeight w:val="139"/>
        </w:trPr>
        <w:tc>
          <w:tcPr>
            <w:tcW w:w="210" w:type="pct"/>
            <w:vAlign w:val="center"/>
          </w:tcPr>
          <w:p w:rsidR="00BF1D98" w:rsidRPr="00DB0579" w:rsidRDefault="00BF1D98" w:rsidP="003D258D">
            <w:pPr>
              <w:rPr>
                <w:sz w:val="22"/>
                <w:szCs w:val="22"/>
                <w:lang w:val="en-US"/>
              </w:rPr>
            </w:pPr>
            <w:r w:rsidRPr="00DB0579">
              <w:rPr>
                <w:sz w:val="22"/>
                <w:szCs w:val="22"/>
                <w:lang w:val="en-US"/>
              </w:rPr>
              <w:t>4.</w:t>
            </w:r>
          </w:p>
        </w:tc>
        <w:tc>
          <w:tcPr>
            <w:tcW w:w="1034" w:type="pct"/>
            <w:vAlign w:val="center"/>
          </w:tcPr>
          <w:p w:rsidR="00BF1D98" w:rsidRPr="00DB0579" w:rsidRDefault="00BF1D98" w:rsidP="003D258D">
            <w:pPr>
              <w:rPr>
                <w:sz w:val="22"/>
                <w:szCs w:val="22"/>
              </w:rPr>
            </w:pPr>
            <w:proofErr w:type="spellStart"/>
            <w:r w:rsidRPr="00DB0579">
              <w:rPr>
                <w:sz w:val="22"/>
                <w:szCs w:val="22"/>
              </w:rPr>
              <w:t>Двухплечевой</w:t>
            </w:r>
            <w:proofErr w:type="spellEnd"/>
            <w:r w:rsidRPr="00DB0579">
              <w:rPr>
                <w:sz w:val="22"/>
                <w:szCs w:val="22"/>
              </w:rPr>
              <w:t xml:space="preserve"> строп</w:t>
            </w:r>
            <w:r w:rsidRPr="00DB0579">
              <w:rPr>
                <w:sz w:val="22"/>
                <w:szCs w:val="22"/>
                <w:lang w:val="en-US"/>
              </w:rPr>
              <w:t xml:space="preserve"> </w:t>
            </w:r>
            <w:r w:rsidRPr="00DB0579">
              <w:rPr>
                <w:sz w:val="22"/>
                <w:szCs w:val="22"/>
              </w:rPr>
              <w:t>(раскрытие 110 мм).</w:t>
            </w:r>
          </w:p>
        </w:tc>
        <w:tc>
          <w:tcPr>
            <w:tcW w:w="3024" w:type="pct"/>
            <w:gridSpan w:val="3"/>
          </w:tcPr>
          <w:p w:rsidR="00BF1D98" w:rsidRPr="00DB0579" w:rsidRDefault="00BF1D98" w:rsidP="003D258D">
            <w:pPr>
              <w:rPr>
                <w:sz w:val="22"/>
                <w:szCs w:val="22"/>
              </w:rPr>
            </w:pPr>
            <w:r w:rsidRPr="00DB0579">
              <w:rPr>
                <w:sz w:val="22"/>
                <w:szCs w:val="22"/>
              </w:rPr>
              <w:t>Применяется в страховочных системах для безопасной остановки падения совместно со страховочными привязями. Также может использоваться в качестве удерживающего стропа и стропа для позиционирования.</w:t>
            </w:r>
          </w:p>
          <w:p w:rsidR="00BF1D98" w:rsidRPr="00DB0579" w:rsidRDefault="00BF1D98" w:rsidP="003D258D">
            <w:pPr>
              <w:rPr>
                <w:sz w:val="22"/>
                <w:szCs w:val="22"/>
              </w:rPr>
            </w:pPr>
            <w:proofErr w:type="spellStart"/>
            <w:r w:rsidRPr="00DB0579">
              <w:rPr>
                <w:sz w:val="22"/>
                <w:szCs w:val="22"/>
              </w:rPr>
              <w:t>Двухплечевой</w:t>
            </w:r>
            <w:proofErr w:type="spellEnd"/>
            <w:r w:rsidRPr="00DB0579">
              <w:rPr>
                <w:sz w:val="22"/>
                <w:szCs w:val="22"/>
              </w:rPr>
              <w:t xml:space="preserve"> строп удобен для движения по металлоконструкциям с соблюдением принципа непрерывности страховки.</w:t>
            </w:r>
          </w:p>
          <w:p w:rsidR="00BF1D98" w:rsidRPr="00DB0579" w:rsidRDefault="00BF1D98" w:rsidP="003D258D">
            <w:pPr>
              <w:rPr>
                <w:sz w:val="22"/>
                <w:szCs w:val="22"/>
              </w:rPr>
            </w:pPr>
            <w:r w:rsidRPr="00DB0579">
              <w:rPr>
                <w:sz w:val="22"/>
                <w:szCs w:val="22"/>
              </w:rPr>
              <w:t>Конструктивные особенности позволяют уменьшать длину изделия во время эксплуатации, снижая риски зацепиться стропом за предметы или конечности пользователя.</w:t>
            </w:r>
          </w:p>
          <w:p w:rsidR="00BF1D98" w:rsidRPr="00DB0579" w:rsidRDefault="00BF1D98" w:rsidP="003D258D">
            <w:pPr>
              <w:rPr>
                <w:sz w:val="22"/>
                <w:szCs w:val="22"/>
              </w:rPr>
            </w:pPr>
            <w:r w:rsidRPr="00DB0579">
              <w:rPr>
                <w:sz w:val="22"/>
                <w:szCs w:val="22"/>
              </w:rPr>
              <w:t xml:space="preserve">Узлы стропа защищены прозрачной </w:t>
            </w:r>
            <w:proofErr w:type="spellStart"/>
            <w:r w:rsidRPr="00DB0579">
              <w:rPr>
                <w:sz w:val="22"/>
                <w:szCs w:val="22"/>
              </w:rPr>
              <w:t>термоусадочной</w:t>
            </w:r>
            <w:proofErr w:type="spellEnd"/>
            <w:r w:rsidRPr="00DB0579">
              <w:rPr>
                <w:sz w:val="22"/>
                <w:szCs w:val="22"/>
              </w:rPr>
              <w:t xml:space="preserve"> пленкой, обеспечивающей возможность визуального контроля. Применение разрешено при температуре от минус 30 до плюс 50 °С.</w:t>
            </w:r>
          </w:p>
        </w:tc>
        <w:tc>
          <w:tcPr>
            <w:tcW w:w="481" w:type="pct"/>
            <w:vAlign w:val="center"/>
          </w:tcPr>
          <w:p w:rsidR="00BF1D98" w:rsidRPr="00DB0579" w:rsidRDefault="00BF1D98" w:rsidP="003D258D">
            <w:pPr>
              <w:rPr>
                <w:sz w:val="22"/>
                <w:szCs w:val="22"/>
                <w:lang w:val="en-US"/>
              </w:rPr>
            </w:pPr>
            <w:r w:rsidRPr="00DB0579">
              <w:rPr>
                <w:sz w:val="22"/>
                <w:szCs w:val="22"/>
              </w:rPr>
              <w:t>ГОСТ Р ЕН 354 + 355</w:t>
            </w:r>
          </w:p>
        </w:tc>
        <w:tc>
          <w:tcPr>
            <w:tcW w:w="246" w:type="pct"/>
            <w:vAlign w:val="center"/>
          </w:tcPr>
          <w:p w:rsidR="00BF1D98" w:rsidRPr="00DB0579" w:rsidRDefault="00BF1D98" w:rsidP="003D258D">
            <w:pPr>
              <w:rPr>
                <w:sz w:val="22"/>
                <w:szCs w:val="22"/>
              </w:rPr>
            </w:pPr>
            <w:r w:rsidRPr="00DB0579">
              <w:rPr>
                <w:sz w:val="22"/>
                <w:szCs w:val="22"/>
              </w:rPr>
              <w:t>1 шт.</w:t>
            </w:r>
          </w:p>
        </w:tc>
      </w:tr>
      <w:tr w:rsidR="00CC7616" w:rsidRPr="000F5623" w:rsidTr="00CC7616">
        <w:trPr>
          <w:gridAfter w:val="1"/>
          <w:wAfter w:w="4" w:type="pct"/>
          <w:trHeight w:val="139"/>
        </w:trPr>
        <w:tc>
          <w:tcPr>
            <w:tcW w:w="210" w:type="pct"/>
            <w:vAlign w:val="center"/>
          </w:tcPr>
          <w:p w:rsidR="00BF1D98" w:rsidRPr="00DB0579" w:rsidRDefault="00BF1D98" w:rsidP="003D258D">
            <w:pPr>
              <w:rPr>
                <w:sz w:val="22"/>
                <w:szCs w:val="22"/>
              </w:rPr>
            </w:pPr>
            <w:r w:rsidRPr="00DB0579">
              <w:rPr>
                <w:sz w:val="22"/>
                <w:szCs w:val="22"/>
              </w:rPr>
              <w:t>5.</w:t>
            </w:r>
          </w:p>
        </w:tc>
        <w:tc>
          <w:tcPr>
            <w:tcW w:w="1034" w:type="pct"/>
            <w:vAlign w:val="center"/>
          </w:tcPr>
          <w:p w:rsidR="00BF1D98" w:rsidRPr="00DB0579" w:rsidRDefault="00BF1D98" w:rsidP="003D258D">
            <w:pPr>
              <w:rPr>
                <w:sz w:val="22"/>
                <w:szCs w:val="22"/>
              </w:rPr>
            </w:pPr>
            <w:r w:rsidRPr="00DB0579">
              <w:rPr>
                <w:sz w:val="22"/>
                <w:szCs w:val="22"/>
              </w:rPr>
              <w:t>Страховочная привязь (для огневых работ).</w:t>
            </w:r>
          </w:p>
        </w:tc>
        <w:tc>
          <w:tcPr>
            <w:tcW w:w="3024" w:type="pct"/>
            <w:gridSpan w:val="3"/>
          </w:tcPr>
          <w:p w:rsidR="00BF1D98" w:rsidRPr="00DB0579" w:rsidRDefault="00BF1D98" w:rsidP="003D258D">
            <w:pPr>
              <w:rPr>
                <w:sz w:val="22"/>
                <w:szCs w:val="22"/>
              </w:rPr>
            </w:pPr>
            <w:r w:rsidRPr="00DB0579">
              <w:rPr>
                <w:sz w:val="22"/>
                <w:szCs w:val="22"/>
              </w:rPr>
              <w:t>Привязь для работы в опорном пространстве. Используется при проведении электрогазосварочных и других работ, осуществляемых в непосредственной близости от огня.</w:t>
            </w:r>
          </w:p>
        </w:tc>
        <w:tc>
          <w:tcPr>
            <w:tcW w:w="481" w:type="pct"/>
            <w:vAlign w:val="center"/>
          </w:tcPr>
          <w:p w:rsidR="00BF1D98" w:rsidRPr="00DB0579" w:rsidRDefault="00BF1D98" w:rsidP="003D258D">
            <w:pPr>
              <w:rPr>
                <w:sz w:val="22"/>
                <w:szCs w:val="22"/>
              </w:rPr>
            </w:pPr>
            <w:r w:rsidRPr="00DB0579">
              <w:rPr>
                <w:sz w:val="22"/>
                <w:szCs w:val="22"/>
              </w:rPr>
              <w:t>ГОСТ Р ЕН 361</w:t>
            </w:r>
          </w:p>
        </w:tc>
        <w:tc>
          <w:tcPr>
            <w:tcW w:w="246" w:type="pct"/>
            <w:vAlign w:val="center"/>
          </w:tcPr>
          <w:p w:rsidR="00BF1D98" w:rsidRPr="00DB0579" w:rsidRDefault="00BF1D98" w:rsidP="003D258D">
            <w:pPr>
              <w:rPr>
                <w:sz w:val="22"/>
                <w:szCs w:val="22"/>
              </w:rPr>
            </w:pPr>
            <w:r w:rsidRPr="00DB0579">
              <w:rPr>
                <w:sz w:val="22"/>
                <w:szCs w:val="22"/>
              </w:rPr>
              <w:t>1 шт.</w:t>
            </w:r>
          </w:p>
        </w:tc>
      </w:tr>
      <w:tr w:rsidR="00CC7616" w:rsidRPr="000F5623" w:rsidTr="00CC7616">
        <w:trPr>
          <w:gridAfter w:val="1"/>
          <w:wAfter w:w="4" w:type="pct"/>
          <w:trHeight w:val="139"/>
        </w:trPr>
        <w:tc>
          <w:tcPr>
            <w:tcW w:w="210" w:type="pct"/>
            <w:vAlign w:val="center"/>
          </w:tcPr>
          <w:p w:rsidR="00BF1D98" w:rsidRPr="00DB0579" w:rsidRDefault="00BF1D98" w:rsidP="003D258D">
            <w:pPr>
              <w:rPr>
                <w:sz w:val="22"/>
                <w:szCs w:val="22"/>
              </w:rPr>
            </w:pPr>
            <w:r w:rsidRPr="00DB0579">
              <w:rPr>
                <w:sz w:val="22"/>
                <w:szCs w:val="22"/>
              </w:rPr>
              <w:lastRenderedPageBreak/>
              <w:t>6.</w:t>
            </w:r>
          </w:p>
        </w:tc>
        <w:tc>
          <w:tcPr>
            <w:tcW w:w="1034" w:type="pct"/>
            <w:vAlign w:val="center"/>
          </w:tcPr>
          <w:p w:rsidR="00BF1D98" w:rsidRPr="00DB0579" w:rsidRDefault="00BF1D98" w:rsidP="003D258D">
            <w:pPr>
              <w:rPr>
                <w:sz w:val="22"/>
                <w:szCs w:val="22"/>
              </w:rPr>
            </w:pPr>
            <w:r w:rsidRPr="00DB0579">
              <w:rPr>
                <w:sz w:val="22"/>
                <w:szCs w:val="22"/>
              </w:rPr>
              <w:t>Строп (для огневых работ).</w:t>
            </w:r>
          </w:p>
        </w:tc>
        <w:tc>
          <w:tcPr>
            <w:tcW w:w="3024" w:type="pct"/>
            <w:gridSpan w:val="3"/>
          </w:tcPr>
          <w:p w:rsidR="00BF1D98" w:rsidRPr="00DB0579" w:rsidRDefault="00BF1D98" w:rsidP="003D258D">
            <w:pPr>
              <w:rPr>
                <w:sz w:val="22"/>
                <w:szCs w:val="22"/>
              </w:rPr>
            </w:pPr>
            <w:r w:rsidRPr="00DB0579">
              <w:rPr>
                <w:sz w:val="22"/>
                <w:szCs w:val="22"/>
              </w:rPr>
              <w:t>Необходим при проведении высотных работ, связанных с использованием сварочного или обрезного оборудования. Применяется в страховочных системах для безопасной остановки падения совместно со страховочными привязями. Также может использоваться в качестве удерживающего стропа и стропа для позиционирования.</w:t>
            </w:r>
          </w:p>
          <w:p w:rsidR="00BF1D98" w:rsidRPr="00DB0579" w:rsidRDefault="00BF1D98" w:rsidP="003D258D">
            <w:pPr>
              <w:rPr>
                <w:sz w:val="22"/>
                <w:szCs w:val="22"/>
              </w:rPr>
            </w:pPr>
            <w:proofErr w:type="spellStart"/>
            <w:r w:rsidRPr="00DB0579">
              <w:rPr>
                <w:sz w:val="22"/>
                <w:szCs w:val="22"/>
              </w:rPr>
              <w:t>Двухплечевой</w:t>
            </w:r>
            <w:proofErr w:type="spellEnd"/>
            <w:r w:rsidRPr="00DB0579">
              <w:rPr>
                <w:sz w:val="22"/>
                <w:szCs w:val="22"/>
              </w:rPr>
              <w:t xml:space="preserve"> строп удобен для движения по металлоконструкциям с соблюдением принципа непрерывности страховки.</w:t>
            </w:r>
          </w:p>
          <w:p w:rsidR="00BF1D98" w:rsidRPr="00DB0579" w:rsidRDefault="00BF1D98" w:rsidP="003D258D">
            <w:pPr>
              <w:rPr>
                <w:sz w:val="22"/>
                <w:szCs w:val="22"/>
              </w:rPr>
            </w:pPr>
            <w:r w:rsidRPr="00DB0579">
              <w:rPr>
                <w:sz w:val="22"/>
                <w:szCs w:val="22"/>
              </w:rPr>
              <w:t>Выполнен из стального троса.</w:t>
            </w:r>
          </w:p>
        </w:tc>
        <w:tc>
          <w:tcPr>
            <w:tcW w:w="481" w:type="pct"/>
            <w:vAlign w:val="center"/>
          </w:tcPr>
          <w:p w:rsidR="00BF1D98" w:rsidRPr="00DB0579" w:rsidRDefault="00BF1D98" w:rsidP="003D258D">
            <w:pPr>
              <w:rPr>
                <w:sz w:val="22"/>
                <w:szCs w:val="22"/>
                <w:lang w:val="en-US"/>
              </w:rPr>
            </w:pPr>
            <w:r w:rsidRPr="00DB0579">
              <w:rPr>
                <w:sz w:val="22"/>
                <w:szCs w:val="22"/>
              </w:rPr>
              <w:t>ГОСТ Р ЕН 354 + 355</w:t>
            </w:r>
          </w:p>
        </w:tc>
        <w:tc>
          <w:tcPr>
            <w:tcW w:w="246" w:type="pct"/>
            <w:vAlign w:val="center"/>
          </w:tcPr>
          <w:p w:rsidR="00BF1D98" w:rsidRPr="00DB0579" w:rsidRDefault="00BF1D98" w:rsidP="003D258D">
            <w:pPr>
              <w:rPr>
                <w:sz w:val="22"/>
                <w:szCs w:val="22"/>
              </w:rPr>
            </w:pPr>
            <w:r w:rsidRPr="00DB0579">
              <w:rPr>
                <w:sz w:val="22"/>
                <w:szCs w:val="22"/>
              </w:rPr>
              <w:t>1 шт.</w:t>
            </w:r>
          </w:p>
        </w:tc>
      </w:tr>
    </w:tbl>
    <w:p w:rsidR="00BF1D98" w:rsidRPr="00DB0579" w:rsidRDefault="00BF1D98" w:rsidP="00BF1D98">
      <w:pPr>
        <w:jc w:val="center"/>
        <w:rPr>
          <w:b/>
          <w:sz w:val="28"/>
        </w:rPr>
      </w:pPr>
      <w:r>
        <w:rPr>
          <w:b/>
          <w:sz w:val="28"/>
        </w:rPr>
        <w:t>ТЕХНОЛОГИЯ РАБОТ</w:t>
      </w:r>
    </w:p>
    <w:tbl>
      <w:tblPr>
        <w:tblW w:w="486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67"/>
        <w:gridCol w:w="136"/>
        <w:gridCol w:w="12029"/>
        <w:gridCol w:w="1417"/>
      </w:tblGrid>
      <w:tr w:rsidR="00CC7616" w:rsidRPr="000F5623" w:rsidTr="00CC7616">
        <w:trPr>
          <w:trHeight w:val="461"/>
        </w:trPr>
        <w:tc>
          <w:tcPr>
            <w:tcW w:w="303" w:type="pct"/>
            <w:gridSpan w:val="2"/>
            <w:shd w:val="clear" w:color="auto" w:fill="D9D9D9"/>
            <w:vAlign w:val="center"/>
          </w:tcPr>
          <w:p w:rsidR="00BF1D98" w:rsidRPr="00DB0579" w:rsidRDefault="00BF1D98" w:rsidP="003D258D">
            <w:pPr>
              <w:rPr>
                <w:b/>
                <w:sz w:val="22"/>
                <w:szCs w:val="22"/>
              </w:rPr>
            </w:pPr>
            <w:r w:rsidRPr="00DB0579">
              <w:rPr>
                <w:b/>
                <w:sz w:val="22"/>
                <w:szCs w:val="22"/>
              </w:rPr>
              <w:t>№ п/п</w:t>
            </w:r>
          </w:p>
        </w:tc>
        <w:tc>
          <w:tcPr>
            <w:tcW w:w="4207" w:type="pct"/>
            <w:gridSpan w:val="2"/>
            <w:shd w:val="clear" w:color="auto" w:fill="D9D9D9"/>
            <w:vAlign w:val="center"/>
          </w:tcPr>
          <w:p w:rsidR="00BF1D98" w:rsidRPr="00DB0579" w:rsidRDefault="00BF1D98" w:rsidP="003D258D">
            <w:pPr>
              <w:jc w:val="center"/>
              <w:rPr>
                <w:b/>
                <w:sz w:val="22"/>
                <w:szCs w:val="22"/>
              </w:rPr>
            </w:pPr>
            <w:r w:rsidRPr="00DB0579">
              <w:rPr>
                <w:b/>
                <w:sz w:val="22"/>
                <w:szCs w:val="22"/>
              </w:rPr>
              <w:t>Последовательность операции.</w:t>
            </w:r>
          </w:p>
        </w:tc>
        <w:tc>
          <w:tcPr>
            <w:tcW w:w="490" w:type="pct"/>
            <w:shd w:val="clear" w:color="auto" w:fill="D9D9D9"/>
            <w:vAlign w:val="center"/>
          </w:tcPr>
          <w:p w:rsidR="00BF1D98" w:rsidRPr="00DB0579" w:rsidRDefault="00BF1D98" w:rsidP="003D258D">
            <w:pPr>
              <w:jc w:val="center"/>
              <w:rPr>
                <w:b/>
                <w:sz w:val="22"/>
                <w:szCs w:val="22"/>
              </w:rPr>
            </w:pPr>
            <w:r w:rsidRPr="00DB0579">
              <w:rPr>
                <w:b/>
                <w:sz w:val="22"/>
                <w:szCs w:val="22"/>
              </w:rPr>
              <w:t>Работник</w:t>
            </w:r>
          </w:p>
        </w:tc>
      </w:tr>
      <w:tr w:rsidR="00CC7616" w:rsidRPr="000F5623" w:rsidTr="00CC7616">
        <w:trPr>
          <w:trHeight w:val="159"/>
        </w:trPr>
        <w:tc>
          <w:tcPr>
            <w:tcW w:w="303" w:type="pct"/>
            <w:gridSpan w:val="2"/>
            <w:vAlign w:val="center"/>
          </w:tcPr>
          <w:p w:rsidR="00BF1D98" w:rsidRPr="00DB0579" w:rsidRDefault="00BF1D98" w:rsidP="003D258D">
            <w:pPr>
              <w:jc w:val="center"/>
              <w:rPr>
                <w:sz w:val="22"/>
                <w:szCs w:val="22"/>
              </w:rPr>
            </w:pPr>
            <w:r w:rsidRPr="00DB0579">
              <w:rPr>
                <w:sz w:val="22"/>
                <w:szCs w:val="22"/>
              </w:rPr>
              <w:t>1</w:t>
            </w:r>
          </w:p>
        </w:tc>
        <w:tc>
          <w:tcPr>
            <w:tcW w:w="4207" w:type="pct"/>
            <w:gridSpan w:val="2"/>
            <w:vAlign w:val="center"/>
          </w:tcPr>
          <w:p w:rsidR="00BF1D98" w:rsidRPr="00DB0579" w:rsidRDefault="00BF1D98" w:rsidP="003D258D">
            <w:pPr>
              <w:jc w:val="center"/>
              <w:rPr>
                <w:sz w:val="22"/>
                <w:szCs w:val="22"/>
              </w:rPr>
            </w:pPr>
            <w:r w:rsidRPr="00DB0579">
              <w:rPr>
                <w:sz w:val="22"/>
                <w:szCs w:val="22"/>
              </w:rPr>
              <w:t>2</w:t>
            </w:r>
          </w:p>
        </w:tc>
        <w:tc>
          <w:tcPr>
            <w:tcW w:w="490" w:type="pct"/>
            <w:vAlign w:val="center"/>
          </w:tcPr>
          <w:p w:rsidR="00BF1D98" w:rsidRPr="00DB0579" w:rsidRDefault="00BF1D98" w:rsidP="003D258D">
            <w:pPr>
              <w:jc w:val="center"/>
              <w:rPr>
                <w:sz w:val="22"/>
                <w:szCs w:val="22"/>
              </w:rPr>
            </w:pPr>
            <w:r w:rsidRPr="00DB0579">
              <w:rPr>
                <w:sz w:val="22"/>
                <w:szCs w:val="22"/>
              </w:rPr>
              <w:t>3</w:t>
            </w:r>
          </w:p>
        </w:tc>
      </w:tr>
      <w:tr w:rsidR="00BF1D98" w:rsidRPr="000F5623" w:rsidTr="00CC7616">
        <w:trPr>
          <w:trHeight w:val="207"/>
        </w:trPr>
        <w:tc>
          <w:tcPr>
            <w:tcW w:w="5000" w:type="pct"/>
            <w:gridSpan w:val="5"/>
            <w:shd w:val="clear" w:color="auto" w:fill="F2F2F2"/>
            <w:vAlign w:val="center"/>
          </w:tcPr>
          <w:p w:rsidR="00BF1D98" w:rsidRPr="00DB0579" w:rsidRDefault="00BF1D98" w:rsidP="003D258D">
            <w:pPr>
              <w:ind w:left="360"/>
              <w:jc w:val="center"/>
              <w:rPr>
                <w:sz w:val="22"/>
                <w:szCs w:val="22"/>
              </w:rPr>
            </w:pPr>
            <w:r w:rsidRPr="00DB0579">
              <w:rPr>
                <w:sz w:val="22"/>
                <w:szCs w:val="22"/>
              </w:rPr>
              <w:t>1.Предварительный осмотр</w:t>
            </w:r>
          </w:p>
        </w:tc>
      </w:tr>
      <w:tr w:rsidR="00CC7616" w:rsidRPr="000F5623" w:rsidTr="00CC7616">
        <w:trPr>
          <w:trHeight w:val="153"/>
        </w:trPr>
        <w:tc>
          <w:tcPr>
            <w:tcW w:w="350" w:type="pct"/>
            <w:gridSpan w:val="3"/>
            <w:vAlign w:val="center"/>
          </w:tcPr>
          <w:p w:rsidR="00BF1D98" w:rsidRPr="00DB0579" w:rsidRDefault="00BF1D98" w:rsidP="003D258D">
            <w:pPr>
              <w:jc w:val="center"/>
              <w:rPr>
                <w:sz w:val="22"/>
                <w:szCs w:val="22"/>
              </w:rPr>
            </w:pPr>
            <w:r w:rsidRPr="00DB0579">
              <w:rPr>
                <w:sz w:val="22"/>
                <w:szCs w:val="22"/>
              </w:rPr>
              <w:t>1.1</w:t>
            </w:r>
          </w:p>
        </w:tc>
        <w:tc>
          <w:tcPr>
            <w:tcW w:w="4160" w:type="pct"/>
            <w:vAlign w:val="center"/>
          </w:tcPr>
          <w:p w:rsidR="00BF1D98" w:rsidRPr="00DB0579" w:rsidRDefault="00BF1D98" w:rsidP="003D258D">
            <w:pPr>
              <w:suppressAutoHyphens/>
              <w:rPr>
                <w:sz w:val="22"/>
                <w:szCs w:val="22"/>
              </w:rPr>
            </w:pPr>
            <w:r w:rsidRPr="00DB0579">
              <w:rPr>
                <w:sz w:val="22"/>
                <w:szCs w:val="22"/>
              </w:rPr>
              <w:t>Провести внешний осмотр СИЗ от падения с высоты на предмет их пригодности к эксплуатации.</w:t>
            </w:r>
          </w:p>
        </w:tc>
        <w:tc>
          <w:tcPr>
            <w:tcW w:w="490" w:type="pct"/>
            <w:vAlign w:val="center"/>
          </w:tcPr>
          <w:p w:rsidR="00BF1D98" w:rsidRPr="00DB0579" w:rsidRDefault="00BF1D98" w:rsidP="003D258D">
            <w:pPr>
              <w:jc w:val="center"/>
              <w:rPr>
                <w:sz w:val="22"/>
                <w:szCs w:val="22"/>
              </w:rPr>
            </w:pPr>
            <w:r w:rsidRPr="00DB0579">
              <w:rPr>
                <w:sz w:val="22"/>
                <w:szCs w:val="22"/>
              </w:rPr>
              <w:t>№1</w:t>
            </w:r>
            <w:r w:rsidRPr="00DB0579">
              <w:rPr>
                <w:sz w:val="22"/>
                <w:szCs w:val="22"/>
                <w:lang w:val="en-US"/>
              </w:rPr>
              <w:t>,</w:t>
            </w:r>
            <w:r w:rsidRPr="00DB0579">
              <w:rPr>
                <w:sz w:val="22"/>
                <w:szCs w:val="22"/>
              </w:rPr>
              <w:t xml:space="preserve"> №2</w:t>
            </w:r>
          </w:p>
        </w:tc>
      </w:tr>
      <w:tr w:rsidR="00CC7616" w:rsidRPr="000F5623" w:rsidTr="00CC7616">
        <w:trPr>
          <w:trHeight w:val="153"/>
        </w:trPr>
        <w:tc>
          <w:tcPr>
            <w:tcW w:w="350" w:type="pct"/>
            <w:gridSpan w:val="3"/>
            <w:vAlign w:val="center"/>
          </w:tcPr>
          <w:p w:rsidR="00BF1D98" w:rsidRPr="00DB0579" w:rsidRDefault="00BF1D98" w:rsidP="003D258D">
            <w:pPr>
              <w:jc w:val="center"/>
              <w:rPr>
                <w:sz w:val="22"/>
                <w:szCs w:val="22"/>
              </w:rPr>
            </w:pPr>
            <w:r w:rsidRPr="00DB0579">
              <w:rPr>
                <w:sz w:val="22"/>
                <w:szCs w:val="22"/>
              </w:rPr>
              <w:t>1.1.1</w:t>
            </w:r>
          </w:p>
        </w:tc>
        <w:tc>
          <w:tcPr>
            <w:tcW w:w="4160" w:type="pct"/>
            <w:vAlign w:val="center"/>
          </w:tcPr>
          <w:p w:rsidR="00BF1D98" w:rsidRPr="00DB0579" w:rsidRDefault="00BF1D98" w:rsidP="003D258D">
            <w:pPr>
              <w:suppressAutoHyphens/>
              <w:rPr>
                <w:sz w:val="22"/>
                <w:szCs w:val="22"/>
              </w:rPr>
            </w:pPr>
            <w:r w:rsidRPr="00DB0579">
              <w:rPr>
                <w:sz w:val="22"/>
                <w:szCs w:val="22"/>
              </w:rPr>
              <w:t>Осмотр и регулировка защитной каски:</w:t>
            </w:r>
          </w:p>
          <w:p w:rsidR="00BF1D98" w:rsidRPr="00DB0579" w:rsidRDefault="00BF1D98" w:rsidP="003D258D">
            <w:pPr>
              <w:numPr>
                <w:ilvl w:val="0"/>
                <w:numId w:val="4"/>
              </w:numPr>
              <w:suppressAutoHyphens/>
              <w:ind w:left="317" w:hanging="283"/>
              <w:rPr>
                <w:sz w:val="22"/>
                <w:szCs w:val="22"/>
              </w:rPr>
            </w:pPr>
            <w:r w:rsidRPr="00DB0579">
              <w:rPr>
                <w:sz w:val="22"/>
                <w:szCs w:val="22"/>
              </w:rPr>
              <w:t xml:space="preserve">Наденьте каску. </w:t>
            </w:r>
          </w:p>
          <w:p w:rsidR="00BF1D98" w:rsidRPr="00DB0579" w:rsidRDefault="00BF1D98" w:rsidP="003D258D">
            <w:pPr>
              <w:numPr>
                <w:ilvl w:val="0"/>
                <w:numId w:val="4"/>
              </w:numPr>
              <w:suppressAutoHyphens/>
              <w:ind w:left="317" w:hanging="283"/>
              <w:rPr>
                <w:sz w:val="22"/>
                <w:szCs w:val="22"/>
              </w:rPr>
            </w:pPr>
            <w:r w:rsidRPr="00DB0579">
              <w:rPr>
                <w:sz w:val="22"/>
                <w:szCs w:val="22"/>
              </w:rPr>
              <w:t xml:space="preserve">Закрутите </w:t>
            </w:r>
            <w:proofErr w:type="spellStart"/>
            <w:r w:rsidRPr="00DB0579">
              <w:rPr>
                <w:sz w:val="22"/>
                <w:szCs w:val="22"/>
              </w:rPr>
              <w:t>храповый</w:t>
            </w:r>
            <w:proofErr w:type="spellEnd"/>
            <w:r w:rsidRPr="00DB0579">
              <w:rPr>
                <w:sz w:val="22"/>
                <w:szCs w:val="22"/>
              </w:rPr>
              <w:t xml:space="preserve"> механизм регулировки объема оголовья под размер головы. </w:t>
            </w:r>
          </w:p>
          <w:p w:rsidR="00BF1D98" w:rsidRPr="00DB0579" w:rsidRDefault="00BF1D98" w:rsidP="003D258D">
            <w:pPr>
              <w:numPr>
                <w:ilvl w:val="0"/>
                <w:numId w:val="4"/>
              </w:numPr>
              <w:suppressAutoHyphens/>
              <w:ind w:left="317" w:hanging="283"/>
              <w:rPr>
                <w:sz w:val="22"/>
                <w:szCs w:val="22"/>
              </w:rPr>
            </w:pPr>
            <w:r w:rsidRPr="00DB0579">
              <w:rPr>
                <w:sz w:val="22"/>
                <w:szCs w:val="22"/>
              </w:rPr>
              <w:t xml:space="preserve">Застегните пряжку подбородочного ремня. Потяните ремень для проверки того, что пряжка защелкнулась. </w:t>
            </w:r>
          </w:p>
          <w:p w:rsidR="00BF1D98" w:rsidRPr="00DB0579" w:rsidRDefault="00BF1D98" w:rsidP="003D258D">
            <w:pPr>
              <w:numPr>
                <w:ilvl w:val="0"/>
                <w:numId w:val="4"/>
              </w:numPr>
              <w:suppressAutoHyphens/>
              <w:ind w:left="317" w:hanging="283"/>
              <w:rPr>
                <w:sz w:val="22"/>
                <w:szCs w:val="22"/>
              </w:rPr>
            </w:pPr>
            <w:r w:rsidRPr="00DB0579">
              <w:rPr>
                <w:sz w:val="22"/>
                <w:szCs w:val="22"/>
              </w:rPr>
              <w:t xml:space="preserve">Отрегулируйте подбородочный ремень. </w:t>
            </w:r>
          </w:p>
          <w:p w:rsidR="00BF1D98" w:rsidRPr="00DB0579" w:rsidRDefault="00BF1D98" w:rsidP="003D258D">
            <w:pPr>
              <w:numPr>
                <w:ilvl w:val="0"/>
                <w:numId w:val="4"/>
              </w:numPr>
              <w:suppressAutoHyphens/>
              <w:ind w:left="317" w:hanging="283"/>
              <w:rPr>
                <w:sz w:val="22"/>
                <w:szCs w:val="22"/>
              </w:rPr>
            </w:pPr>
            <w:r w:rsidRPr="00DB0579">
              <w:rPr>
                <w:sz w:val="22"/>
                <w:szCs w:val="22"/>
              </w:rPr>
              <w:t>Проверьте правильное положение каски и правильную блокировку систем (пряжка и задняя система регулирования). Если каску надели правильно, она не должна двигаться или качаться из стороны в сторону. Система регулирования положения каски на голове не должна после наладки и регулировки самопроизвольно нарушаться в течение всего времени использования. Чем лучше отрегулирована каска, тем выше уровень защиты.</w:t>
            </w:r>
          </w:p>
          <w:p w:rsidR="00BF1D98" w:rsidRPr="00DB0579" w:rsidRDefault="00BF1D98" w:rsidP="003D258D">
            <w:pPr>
              <w:suppressAutoHyphens/>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r w:rsidRPr="00DB0579">
              <w:rPr>
                <w:sz w:val="22"/>
                <w:szCs w:val="22"/>
                <w:lang w:val="en-US"/>
              </w:rPr>
              <w:t>,</w:t>
            </w:r>
            <w:r w:rsidRPr="00DB0579">
              <w:rPr>
                <w:sz w:val="22"/>
                <w:szCs w:val="22"/>
              </w:rPr>
              <w:t xml:space="preserve"> №2</w:t>
            </w:r>
          </w:p>
        </w:tc>
      </w:tr>
      <w:tr w:rsidR="00CC7616" w:rsidRPr="000F5623" w:rsidTr="00CC7616">
        <w:trPr>
          <w:trHeight w:val="153"/>
        </w:trPr>
        <w:tc>
          <w:tcPr>
            <w:tcW w:w="350" w:type="pct"/>
            <w:gridSpan w:val="3"/>
            <w:vAlign w:val="center"/>
          </w:tcPr>
          <w:p w:rsidR="00BF1D98" w:rsidRPr="00DB0579" w:rsidRDefault="00BF1D98" w:rsidP="003D258D">
            <w:pPr>
              <w:jc w:val="center"/>
              <w:rPr>
                <w:sz w:val="22"/>
                <w:szCs w:val="22"/>
              </w:rPr>
            </w:pPr>
            <w:r w:rsidRPr="00DB0579">
              <w:rPr>
                <w:sz w:val="22"/>
                <w:szCs w:val="22"/>
              </w:rPr>
              <w:t>1.1.2</w:t>
            </w:r>
          </w:p>
        </w:tc>
        <w:tc>
          <w:tcPr>
            <w:tcW w:w="4160" w:type="pct"/>
            <w:vAlign w:val="center"/>
          </w:tcPr>
          <w:p w:rsidR="00BF1D98" w:rsidRPr="00DB0579" w:rsidRDefault="00BF1D98" w:rsidP="003D258D">
            <w:pPr>
              <w:suppressAutoHyphens/>
              <w:rPr>
                <w:sz w:val="22"/>
                <w:szCs w:val="22"/>
              </w:rPr>
            </w:pPr>
            <w:r w:rsidRPr="00DB0579">
              <w:rPr>
                <w:sz w:val="22"/>
                <w:szCs w:val="22"/>
              </w:rPr>
              <w:t>Осмотр страховочной привязи:</w:t>
            </w:r>
          </w:p>
          <w:p w:rsidR="00BF1D98" w:rsidRPr="00DB0579" w:rsidRDefault="00BF1D98" w:rsidP="003D258D">
            <w:pPr>
              <w:suppressAutoHyphens/>
              <w:rPr>
                <w:sz w:val="22"/>
                <w:szCs w:val="22"/>
              </w:rPr>
            </w:pPr>
            <w:r w:rsidRPr="00DB0579">
              <w:rPr>
                <w:sz w:val="22"/>
                <w:szCs w:val="22"/>
              </w:rPr>
              <w:t>Перед каждым использованием привязь должна пройти тщательную визуальную и тактильную проверку с целью проверки, что она находится в рабочем состоянии и функционирует должным образом. Перед каждым применением необходимо проверить ленты, регулировочные пряжки, а также швы на предмет отсутствия механических, тепловых или химических повреждений. Не допускается наличие разорванных нитей на силовых швах. Все металлические детали должны быть проверены на отсутствие тепловых, химических, механических повреждений, не должны иметь следов коррозии и деформации. Кроме того, проверке должны подлежать места соединения страховочной привязи с другими компонентами страховочной системы.</w:t>
            </w:r>
          </w:p>
          <w:p w:rsidR="00BF1D98" w:rsidRPr="00DB0579" w:rsidRDefault="00BF1D98" w:rsidP="003D258D">
            <w:pPr>
              <w:suppressAutoHyphens/>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r w:rsidRPr="00DB0579">
              <w:rPr>
                <w:sz w:val="22"/>
                <w:szCs w:val="22"/>
                <w:lang w:val="en-US"/>
              </w:rPr>
              <w:t>,</w:t>
            </w:r>
            <w:r w:rsidRPr="00DB0579">
              <w:rPr>
                <w:sz w:val="22"/>
                <w:szCs w:val="22"/>
              </w:rPr>
              <w:t xml:space="preserve"> №2</w:t>
            </w:r>
          </w:p>
        </w:tc>
      </w:tr>
      <w:tr w:rsidR="00CC7616" w:rsidRPr="000F5623" w:rsidTr="00CC7616">
        <w:trPr>
          <w:trHeight w:val="153"/>
        </w:trPr>
        <w:tc>
          <w:tcPr>
            <w:tcW w:w="350" w:type="pct"/>
            <w:gridSpan w:val="3"/>
            <w:vAlign w:val="center"/>
          </w:tcPr>
          <w:p w:rsidR="00BF1D98" w:rsidRPr="00DB0579" w:rsidRDefault="00BF1D98" w:rsidP="003D258D">
            <w:pPr>
              <w:jc w:val="center"/>
              <w:rPr>
                <w:sz w:val="22"/>
                <w:szCs w:val="22"/>
              </w:rPr>
            </w:pPr>
            <w:r w:rsidRPr="00DB0579">
              <w:rPr>
                <w:sz w:val="22"/>
                <w:szCs w:val="22"/>
              </w:rPr>
              <w:t>1.1.3</w:t>
            </w:r>
          </w:p>
        </w:tc>
        <w:tc>
          <w:tcPr>
            <w:tcW w:w="4160" w:type="pct"/>
            <w:vAlign w:val="center"/>
          </w:tcPr>
          <w:p w:rsidR="00BF1D98" w:rsidRPr="00DB0579" w:rsidRDefault="00BF1D98" w:rsidP="003D258D">
            <w:pPr>
              <w:suppressAutoHyphens/>
              <w:rPr>
                <w:sz w:val="22"/>
                <w:szCs w:val="22"/>
              </w:rPr>
            </w:pPr>
            <w:r w:rsidRPr="00DB0579">
              <w:rPr>
                <w:sz w:val="22"/>
                <w:szCs w:val="22"/>
              </w:rPr>
              <w:t xml:space="preserve">Осмотр </w:t>
            </w:r>
            <w:proofErr w:type="spellStart"/>
            <w:r w:rsidRPr="00DB0579">
              <w:rPr>
                <w:sz w:val="22"/>
                <w:szCs w:val="22"/>
              </w:rPr>
              <w:t>двухплечевого</w:t>
            </w:r>
            <w:proofErr w:type="spellEnd"/>
            <w:r w:rsidRPr="00DB0579">
              <w:rPr>
                <w:sz w:val="22"/>
                <w:szCs w:val="22"/>
              </w:rPr>
              <w:t xml:space="preserve"> стропа:</w:t>
            </w:r>
            <w:r w:rsidRPr="00DB0579">
              <w:rPr>
                <w:sz w:val="22"/>
                <w:szCs w:val="22"/>
              </w:rPr>
              <w:br/>
              <w:t xml:space="preserve">Перед каждым использованием </w:t>
            </w:r>
            <w:proofErr w:type="spellStart"/>
            <w:r w:rsidRPr="00DB0579">
              <w:rPr>
                <w:sz w:val="22"/>
                <w:szCs w:val="22"/>
              </w:rPr>
              <w:t>двухплечевой</w:t>
            </w:r>
            <w:proofErr w:type="spellEnd"/>
            <w:r w:rsidRPr="00DB0579">
              <w:rPr>
                <w:sz w:val="22"/>
                <w:szCs w:val="22"/>
              </w:rPr>
              <w:t xml:space="preserve"> строп должен пройти тщательную визуальную и тактильную проверку с целью проверки, что он находится в рабочем состоянии и функционирует должным образом. Перед каждым применением </w:t>
            </w:r>
            <w:r w:rsidRPr="00DB0579">
              <w:rPr>
                <w:sz w:val="22"/>
                <w:szCs w:val="22"/>
              </w:rPr>
              <w:lastRenderedPageBreak/>
              <w:t>необходимо проверить ленты, регулировочные пряжки, а также швы на предмет отсутствия механических, тепловых или химических повреждений. Не допускается наличие разорванных нитей на силовых швах. Все металлические детали должны быть проверены на отсутствие тепловых, химических, механических повреждений, не должны иметь следов коррозии и деформации. Также проверке подлежит корректность работы всех подвижных частей и целостность клепок посредством выполнения функциональной проверки запорных элементов и фиксаторов карабинов.</w:t>
            </w:r>
          </w:p>
          <w:p w:rsidR="00BF1D98" w:rsidRPr="00EF2BE3" w:rsidRDefault="00BF1D98" w:rsidP="003D258D">
            <w:pPr>
              <w:suppressAutoHyphens/>
              <w:rPr>
                <w:sz w:val="22"/>
                <w:szCs w:val="22"/>
              </w:rPr>
            </w:pPr>
          </w:p>
          <w:p w:rsidR="00BF1D98" w:rsidRPr="00DB0579" w:rsidRDefault="00BF1D98" w:rsidP="003D258D">
            <w:pPr>
              <w:suppressAutoHyphens/>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lastRenderedPageBreak/>
              <w:t>№1</w:t>
            </w:r>
            <w:r w:rsidRPr="00DB0579">
              <w:rPr>
                <w:sz w:val="22"/>
                <w:szCs w:val="22"/>
                <w:lang w:val="en-US"/>
              </w:rPr>
              <w:t>,</w:t>
            </w:r>
            <w:r w:rsidRPr="00DB0579">
              <w:rPr>
                <w:sz w:val="22"/>
                <w:szCs w:val="22"/>
              </w:rPr>
              <w:t xml:space="preserve"> №2</w:t>
            </w:r>
          </w:p>
        </w:tc>
      </w:tr>
      <w:tr w:rsidR="00BF1D98" w:rsidRPr="000F5623" w:rsidTr="00CC7616">
        <w:trPr>
          <w:trHeight w:val="181"/>
        </w:trPr>
        <w:tc>
          <w:tcPr>
            <w:tcW w:w="5000" w:type="pct"/>
            <w:gridSpan w:val="5"/>
            <w:shd w:val="clear" w:color="auto" w:fill="F2F2F2"/>
            <w:vAlign w:val="center"/>
          </w:tcPr>
          <w:p w:rsidR="00BF1D98" w:rsidRPr="00DB0579" w:rsidRDefault="00BF1D98" w:rsidP="003D258D">
            <w:pPr>
              <w:ind w:left="643" w:right="-107"/>
              <w:jc w:val="center"/>
              <w:rPr>
                <w:b/>
                <w:sz w:val="22"/>
                <w:szCs w:val="22"/>
              </w:rPr>
            </w:pPr>
            <w:r w:rsidRPr="00DB0579">
              <w:rPr>
                <w:b/>
                <w:sz w:val="22"/>
                <w:szCs w:val="22"/>
              </w:rPr>
              <w:t>2.Подготовка к выполнению рабочего задания.</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2.1</w:t>
            </w:r>
          </w:p>
        </w:tc>
        <w:tc>
          <w:tcPr>
            <w:tcW w:w="4207" w:type="pct"/>
            <w:gridSpan w:val="2"/>
          </w:tcPr>
          <w:p w:rsidR="00BF1D98" w:rsidRPr="00DB0579" w:rsidRDefault="00BF1D98" w:rsidP="003D258D">
            <w:pPr>
              <w:jc w:val="both"/>
              <w:rPr>
                <w:sz w:val="22"/>
                <w:szCs w:val="22"/>
              </w:rPr>
            </w:pPr>
            <w:r w:rsidRPr="00DB0579">
              <w:rPr>
                <w:sz w:val="22"/>
                <w:szCs w:val="22"/>
              </w:rPr>
              <w:t>Надеть страховочную привязь согласно инструкции производителя, корректно отрегулировать ленты привязи по своему росту и объёму.</w:t>
            </w:r>
          </w:p>
          <w:p w:rsidR="00BF1D98" w:rsidRPr="00DB0579" w:rsidRDefault="00BF1D98" w:rsidP="003D258D">
            <w:pPr>
              <w:jc w:val="both"/>
              <w:rPr>
                <w:sz w:val="22"/>
                <w:szCs w:val="22"/>
              </w:rPr>
            </w:pPr>
            <w:r w:rsidRPr="00DB0579">
              <w:rPr>
                <w:sz w:val="22"/>
                <w:szCs w:val="22"/>
              </w:rPr>
              <w:t>Протянуть ленты привязи (свободное провисание лент привязи на пользователе не допускается).  Корректная степень утяжки привязи проверятся прохождением раскрытой ладони между лентой привязи и телом пользователя (ладонь проходит с усилием).</w:t>
            </w:r>
          </w:p>
          <w:p w:rsidR="00BF1D98" w:rsidRPr="00DB0579" w:rsidRDefault="00BF1D98" w:rsidP="003D258D">
            <w:pPr>
              <w:jc w:val="both"/>
              <w:rPr>
                <w:sz w:val="22"/>
                <w:szCs w:val="22"/>
              </w:rPr>
            </w:pPr>
            <w:r w:rsidRPr="00DB0579">
              <w:rPr>
                <w:sz w:val="22"/>
                <w:szCs w:val="22"/>
              </w:rPr>
              <w:t>Если страховочная привязь предусматривает в своей модели страховочные точки А/2, объедините их карабином класса Q или Т. Запрещено использовать не объединенную страховочную точку А/2.</w:t>
            </w:r>
          </w:p>
          <w:p w:rsidR="00BF1D98" w:rsidRPr="00DB0579" w:rsidRDefault="00BF1D98" w:rsidP="003D258D">
            <w:pPr>
              <w:jc w:val="both"/>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219"/>
        </w:trPr>
        <w:tc>
          <w:tcPr>
            <w:tcW w:w="303" w:type="pct"/>
            <w:gridSpan w:val="2"/>
            <w:vAlign w:val="center"/>
          </w:tcPr>
          <w:p w:rsidR="00BF1D98" w:rsidRPr="00DB0579" w:rsidRDefault="00BF1D98" w:rsidP="003D258D">
            <w:pPr>
              <w:jc w:val="center"/>
              <w:rPr>
                <w:sz w:val="22"/>
                <w:szCs w:val="22"/>
              </w:rPr>
            </w:pPr>
            <w:r w:rsidRPr="00DB0579">
              <w:rPr>
                <w:sz w:val="22"/>
                <w:szCs w:val="22"/>
              </w:rPr>
              <w:t>2.2</w:t>
            </w:r>
          </w:p>
        </w:tc>
        <w:tc>
          <w:tcPr>
            <w:tcW w:w="4207" w:type="pct"/>
            <w:gridSpan w:val="2"/>
            <w:vAlign w:val="center"/>
          </w:tcPr>
          <w:p w:rsidR="00BF1D98" w:rsidRPr="00DB0579" w:rsidRDefault="00BF1D98" w:rsidP="003D258D">
            <w:pPr>
              <w:jc w:val="both"/>
              <w:rPr>
                <w:sz w:val="22"/>
                <w:szCs w:val="22"/>
              </w:rPr>
            </w:pPr>
            <w:r w:rsidRPr="00DB0579">
              <w:rPr>
                <w:sz w:val="22"/>
                <w:szCs w:val="22"/>
              </w:rPr>
              <w:t>Надеть защитную каску с подбородочным ремнём, корректно отрегулировать каску на голове согласно инструкции производителя (в соответствии с пунктом 1.1.1).</w:t>
            </w:r>
          </w:p>
          <w:p w:rsidR="00BF1D98" w:rsidRPr="00DB0579" w:rsidRDefault="00BF1D98" w:rsidP="003D258D">
            <w:pPr>
              <w:jc w:val="both"/>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1"/>
        </w:trPr>
        <w:tc>
          <w:tcPr>
            <w:tcW w:w="303" w:type="pct"/>
            <w:gridSpan w:val="2"/>
            <w:vAlign w:val="center"/>
          </w:tcPr>
          <w:p w:rsidR="00BF1D98" w:rsidRPr="00DB0579" w:rsidRDefault="00BF1D98" w:rsidP="003D258D">
            <w:pPr>
              <w:jc w:val="center"/>
              <w:rPr>
                <w:sz w:val="22"/>
                <w:szCs w:val="22"/>
              </w:rPr>
            </w:pPr>
            <w:r w:rsidRPr="00DB0579">
              <w:rPr>
                <w:sz w:val="22"/>
                <w:szCs w:val="22"/>
              </w:rPr>
              <w:t>2.3</w:t>
            </w:r>
          </w:p>
        </w:tc>
        <w:tc>
          <w:tcPr>
            <w:tcW w:w="4207" w:type="pct"/>
            <w:gridSpan w:val="2"/>
            <w:vAlign w:val="center"/>
          </w:tcPr>
          <w:p w:rsidR="00BF1D98" w:rsidRPr="00DB0579" w:rsidRDefault="00BF1D98" w:rsidP="003D258D">
            <w:pPr>
              <w:jc w:val="both"/>
              <w:rPr>
                <w:sz w:val="22"/>
                <w:szCs w:val="22"/>
              </w:rPr>
            </w:pPr>
            <w:r w:rsidRPr="00DB0579">
              <w:rPr>
                <w:sz w:val="22"/>
                <w:szCs w:val="22"/>
              </w:rPr>
              <w:t xml:space="preserve">Подсоединить соединительно-амортизирующую подсистему в виде </w:t>
            </w:r>
            <w:proofErr w:type="spellStart"/>
            <w:r w:rsidRPr="00DB0579">
              <w:rPr>
                <w:sz w:val="22"/>
                <w:szCs w:val="22"/>
              </w:rPr>
              <w:t>двухплечевого</w:t>
            </w:r>
            <w:proofErr w:type="spellEnd"/>
            <w:r w:rsidRPr="00DB0579">
              <w:rPr>
                <w:sz w:val="22"/>
                <w:szCs w:val="22"/>
              </w:rPr>
              <w:t xml:space="preserve"> стропа согласно инструкции производителя, строп с амортизатором в составе соединительно амортизирующей подсистемы должен быть подсоединен к точке на привязи, имеющей обозначение А (грудной или спинной), или к двум сблокированным точкам А/2 на груди.</w:t>
            </w:r>
          </w:p>
          <w:p w:rsidR="00BF1D98" w:rsidRPr="00DB0579" w:rsidRDefault="00BF1D98" w:rsidP="003D258D">
            <w:pPr>
              <w:jc w:val="both"/>
              <w:rPr>
                <w:sz w:val="22"/>
                <w:szCs w:val="22"/>
              </w:rPr>
            </w:pPr>
            <w:r w:rsidRPr="00DB0579">
              <w:rPr>
                <w:sz w:val="22"/>
                <w:szCs w:val="22"/>
              </w:rPr>
              <w:t>Запрещено подсоединять строп с амортизатором к точкам для позиционирования на интегрированном поясе страховочной привязи.</w:t>
            </w:r>
          </w:p>
          <w:p w:rsidR="00BF1D98" w:rsidRPr="00DB0579" w:rsidRDefault="00BF1D98" w:rsidP="003D258D">
            <w:pPr>
              <w:jc w:val="both"/>
              <w:rPr>
                <w:sz w:val="22"/>
                <w:szCs w:val="22"/>
                <w:highlight w:val="yellow"/>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1"/>
        </w:trPr>
        <w:tc>
          <w:tcPr>
            <w:tcW w:w="303" w:type="pct"/>
            <w:gridSpan w:val="2"/>
            <w:vAlign w:val="center"/>
          </w:tcPr>
          <w:p w:rsidR="00BF1D98" w:rsidRPr="00DB0579" w:rsidRDefault="00BF1D98" w:rsidP="003D258D">
            <w:pPr>
              <w:jc w:val="center"/>
              <w:rPr>
                <w:sz w:val="22"/>
                <w:szCs w:val="22"/>
              </w:rPr>
            </w:pPr>
            <w:r w:rsidRPr="00DB0579">
              <w:rPr>
                <w:sz w:val="22"/>
                <w:szCs w:val="22"/>
              </w:rPr>
              <w:t>2.4</w:t>
            </w:r>
          </w:p>
        </w:tc>
        <w:tc>
          <w:tcPr>
            <w:tcW w:w="4207" w:type="pct"/>
            <w:gridSpan w:val="2"/>
            <w:vAlign w:val="center"/>
          </w:tcPr>
          <w:p w:rsidR="00BF1D98" w:rsidRPr="00DB0579" w:rsidRDefault="00BF1D98" w:rsidP="003D258D">
            <w:pPr>
              <w:jc w:val="both"/>
              <w:rPr>
                <w:sz w:val="22"/>
                <w:szCs w:val="22"/>
                <w:highlight w:val="yellow"/>
              </w:rPr>
            </w:pPr>
            <w:r w:rsidRPr="00DB0579">
              <w:rPr>
                <w:sz w:val="22"/>
                <w:szCs w:val="22"/>
              </w:rPr>
              <w:t>Свободные карабины двух плечевого стропа привести в транспортное положение, закрепив их на текстильной вспомогательной петле привязи пользователя. Исключите свободное провисание строп соединительно-амортизирующей подсистемы ниже колен пользователя во избежание  риска падения работника при ходьбе.</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1"/>
        </w:trPr>
        <w:tc>
          <w:tcPr>
            <w:tcW w:w="303" w:type="pct"/>
            <w:gridSpan w:val="2"/>
            <w:vAlign w:val="center"/>
          </w:tcPr>
          <w:p w:rsidR="00BF1D98" w:rsidRPr="00DB0579" w:rsidRDefault="00BF1D98" w:rsidP="003D258D">
            <w:pPr>
              <w:jc w:val="center"/>
              <w:rPr>
                <w:sz w:val="22"/>
                <w:szCs w:val="22"/>
              </w:rPr>
            </w:pPr>
            <w:r w:rsidRPr="00DB0579">
              <w:rPr>
                <w:sz w:val="22"/>
                <w:szCs w:val="22"/>
              </w:rPr>
              <w:t>2.5</w:t>
            </w:r>
          </w:p>
        </w:tc>
        <w:tc>
          <w:tcPr>
            <w:tcW w:w="4207" w:type="pct"/>
            <w:gridSpan w:val="2"/>
            <w:vAlign w:val="center"/>
          </w:tcPr>
          <w:p w:rsidR="00BF1D98" w:rsidRPr="00DB0579" w:rsidRDefault="00BF1D98" w:rsidP="003D258D">
            <w:pPr>
              <w:rPr>
                <w:sz w:val="22"/>
                <w:szCs w:val="22"/>
              </w:rPr>
            </w:pPr>
            <w:r w:rsidRPr="00DB0579">
              <w:rPr>
                <w:sz w:val="22"/>
                <w:szCs w:val="22"/>
              </w:rPr>
              <w:t>Надеть перчатки</w:t>
            </w:r>
            <w:r>
              <w:rPr>
                <w:sz w:val="22"/>
                <w:szCs w:val="22"/>
              </w:rPr>
              <w:t>. Р</w:t>
            </w:r>
            <w:r w:rsidRPr="00DB0579">
              <w:rPr>
                <w:sz w:val="22"/>
                <w:szCs w:val="22"/>
              </w:rPr>
              <w:t>аботы, проводимые на высоте без защиты рук, не допускаются.</w:t>
            </w:r>
          </w:p>
          <w:p w:rsidR="00BF1D98" w:rsidRPr="00DB0579" w:rsidRDefault="00BF1D98" w:rsidP="003D258D">
            <w:pPr>
              <w:jc w:val="both"/>
              <w:rPr>
                <w:sz w:val="22"/>
                <w:szCs w:val="22"/>
                <w:highlight w:val="yellow"/>
              </w:rPr>
            </w:pPr>
          </w:p>
        </w:tc>
        <w:tc>
          <w:tcPr>
            <w:tcW w:w="490" w:type="pct"/>
            <w:vAlign w:val="center"/>
          </w:tcPr>
          <w:p w:rsidR="00BF1D98" w:rsidRPr="00B04100" w:rsidRDefault="00BF1D98" w:rsidP="003D258D">
            <w:pPr>
              <w:jc w:val="center"/>
              <w:rPr>
                <w:sz w:val="22"/>
                <w:szCs w:val="22"/>
              </w:rPr>
            </w:pPr>
            <w:r w:rsidRPr="00DB0579">
              <w:rPr>
                <w:sz w:val="22"/>
                <w:szCs w:val="22"/>
              </w:rPr>
              <w:t>№1</w:t>
            </w:r>
          </w:p>
        </w:tc>
      </w:tr>
      <w:tr w:rsidR="00BF1D98" w:rsidRPr="000F5623" w:rsidTr="00CC7616">
        <w:trPr>
          <w:trHeight w:val="291"/>
        </w:trPr>
        <w:tc>
          <w:tcPr>
            <w:tcW w:w="5000" w:type="pct"/>
            <w:gridSpan w:val="5"/>
            <w:shd w:val="clear" w:color="auto" w:fill="D9D9D9"/>
            <w:vAlign w:val="center"/>
          </w:tcPr>
          <w:p w:rsidR="00BF1D98" w:rsidRPr="00B04100" w:rsidRDefault="00BF1D98" w:rsidP="003D258D">
            <w:pPr>
              <w:numPr>
                <w:ilvl w:val="0"/>
                <w:numId w:val="5"/>
              </w:numPr>
              <w:jc w:val="center"/>
              <w:rPr>
                <w:b/>
                <w:sz w:val="22"/>
                <w:szCs w:val="22"/>
              </w:rPr>
            </w:pPr>
            <w:r w:rsidRPr="00B04100">
              <w:rPr>
                <w:b/>
                <w:sz w:val="22"/>
                <w:szCs w:val="22"/>
              </w:rPr>
              <w:t>Выполнение рабочего задания. (Перемещение по крану)</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3.1</w:t>
            </w:r>
          </w:p>
        </w:tc>
        <w:tc>
          <w:tcPr>
            <w:tcW w:w="4207" w:type="pct"/>
            <w:gridSpan w:val="2"/>
          </w:tcPr>
          <w:p w:rsidR="00BF1D98" w:rsidRPr="00DB0579" w:rsidRDefault="00BF1D98" w:rsidP="003D258D">
            <w:pPr>
              <w:jc w:val="both"/>
              <w:rPr>
                <w:sz w:val="22"/>
                <w:szCs w:val="22"/>
              </w:rPr>
            </w:pPr>
            <w:r w:rsidRPr="00DB0579">
              <w:rPr>
                <w:sz w:val="22"/>
                <w:szCs w:val="22"/>
              </w:rPr>
              <w:t>Перед выходом на кран убедиться, что кран обесточен!!!</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3.2</w:t>
            </w:r>
          </w:p>
        </w:tc>
        <w:tc>
          <w:tcPr>
            <w:tcW w:w="4207" w:type="pct"/>
            <w:gridSpan w:val="2"/>
          </w:tcPr>
          <w:p w:rsidR="00BF1D98" w:rsidRPr="00DB0579" w:rsidRDefault="00BF1D98" w:rsidP="003D258D">
            <w:pPr>
              <w:jc w:val="both"/>
              <w:rPr>
                <w:sz w:val="22"/>
                <w:szCs w:val="22"/>
              </w:rPr>
            </w:pPr>
            <w:r w:rsidRPr="00DB0579">
              <w:rPr>
                <w:sz w:val="22"/>
                <w:szCs w:val="22"/>
              </w:rPr>
              <w:t>Выход на кран склада готовой продукции осуществлять с проходной галереи подкрановых путей.</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3.3</w:t>
            </w:r>
          </w:p>
        </w:tc>
        <w:tc>
          <w:tcPr>
            <w:tcW w:w="4207" w:type="pct"/>
            <w:gridSpan w:val="2"/>
          </w:tcPr>
          <w:p w:rsidR="00BF1D98" w:rsidRPr="00DB0579" w:rsidRDefault="00BF1D98" w:rsidP="003D258D">
            <w:pPr>
              <w:jc w:val="both"/>
              <w:rPr>
                <w:sz w:val="22"/>
                <w:szCs w:val="22"/>
              </w:rPr>
            </w:pPr>
            <w:r w:rsidRPr="00DB0579">
              <w:rPr>
                <w:sz w:val="22"/>
                <w:szCs w:val="22"/>
              </w:rPr>
              <w:t>Перемещение по проходной галерее осуществить согласно технологической карте №__________.</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lastRenderedPageBreak/>
              <w:t>3.4</w:t>
            </w:r>
          </w:p>
        </w:tc>
        <w:tc>
          <w:tcPr>
            <w:tcW w:w="4207" w:type="pct"/>
            <w:gridSpan w:val="2"/>
          </w:tcPr>
          <w:p w:rsidR="00BF1D98" w:rsidRPr="00DB0579" w:rsidRDefault="00BF1D98" w:rsidP="003D258D">
            <w:pPr>
              <w:jc w:val="both"/>
              <w:rPr>
                <w:sz w:val="22"/>
                <w:szCs w:val="22"/>
              </w:rPr>
            </w:pPr>
            <w:r w:rsidRPr="00DB0579">
              <w:rPr>
                <w:sz w:val="22"/>
                <w:szCs w:val="22"/>
              </w:rPr>
              <w:t>Осуществить непрерывное визуальное наблюдение за опасной зоной под местом производства работ в целях недопущения в опасную зону третьих лиц.</w:t>
            </w:r>
          </w:p>
        </w:tc>
        <w:tc>
          <w:tcPr>
            <w:tcW w:w="490" w:type="pct"/>
            <w:vAlign w:val="center"/>
          </w:tcPr>
          <w:p w:rsidR="00BF1D98" w:rsidRPr="00DB0579" w:rsidRDefault="00BF1D98" w:rsidP="003D258D">
            <w:pPr>
              <w:jc w:val="center"/>
              <w:rPr>
                <w:sz w:val="22"/>
                <w:szCs w:val="22"/>
              </w:rPr>
            </w:pPr>
            <w:r w:rsidRPr="00DB0579">
              <w:rPr>
                <w:sz w:val="22"/>
                <w:szCs w:val="22"/>
              </w:rPr>
              <w:t>№2</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3.5</w:t>
            </w:r>
          </w:p>
        </w:tc>
        <w:tc>
          <w:tcPr>
            <w:tcW w:w="4207" w:type="pct"/>
            <w:gridSpan w:val="2"/>
          </w:tcPr>
          <w:p w:rsidR="00BF1D98" w:rsidRPr="00DB0579" w:rsidRDefault="00BF1D98" w:rsidP="003D258D">
            <w:pPr>
              <w:jc w:val="both"/>
              <w:rPr>
                <w:sz w:val="22"/>
                <w:szCs w:val="22"/>
              </w:rPr>
            </w:pPr>
            <w:r w:rsidRPr="00DB0579">
              <w:rPr>
                <w:sz w:val="22"/>
                <w:szCs w:val="22"/>
              </w:rPr>
              <w:t xml:space="preserve">Выход на кран (СГП) осуществляется с организацией страховочной системы, применяя в качестве соединительно- амортизирующей подсистемы </w:t>
            </w:r>
            <w:proofErr w:type="spellStart"/>
            <w:r w:rsidRPr="00DB0579">
              <w:rPr>
                <w:sz w:val="22"/>
                <w:szCs w:val="22"/>
              </w:rPr>
              <w:t>двухплечевой</w:t>
            </w:r>
            <w:proofErr w:type="spellEnd"/>
            <w:r w:rsidRPr="00DB0579">
              <w:rPr>
                <w:sz w:val="22"/>
                <w:szCs w:val="22"/>
              </w:rPr>
              <w:t xml:space="preserve"> строп.</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3.6</w:t>
            </w:r>
          </w:p>
        </w:tc>
        <w:tc>
          <w:tcPr>
            <w:tcW w:w="4207" w:type="pct"/>
            <w:gridSpan w:val="2"/>
          </w:tcPr>
          <w:p w:rsidR="00BF1D98" w:rsidRPr="00DB0579" w:rsidRDefault="00BF1D98" w:rsidP="003D258D">
            <w:pPr>
              <w:jc w:val="both"/>
              <w:rPr>
                <w:sz w:val="22"/>
                <w:szCs w:val="22"/>
              </w:rPr>
            </w:pPr>
            <w:r w:rsidRPr="00DB0579">
              <w:rPr>
                <w:sz w:val="22"/>
                <w:szCs w:val="22"/>
              </w:rPr>
              <w:t>Переход с галереи подкрановых путей на кран производить с соблюдением непрерывности страховки</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3.7</w:t>
            </w:r>
          </w:p>
        </w:tc>
        <w:tc>
          <w:tcPr>
            <w:tcW w:w="4207" w:type="pct"/>
            <w:gridSpan w:val="2"/>
          </w:tcPr>
          <w:p w:rsidR="00BF1D98" w:rsidRPr="00DB0579" w:rsidRDefault="00BF1D98" w:rsidP="003D258D">
            <w:pPr>
              <w:jc w:val="both"/>
              <w:rPr>
                <w:sz w:val="22"/>
                <w:szCs w:val="22"/>
              </w:rPr>
            </w:pPr>
            <w:r w:rsidRPr="00DB0579">
              <w:rPr>
                <w:sz w:val="22"/>
                <w:szCs w:val="22"/>
              </w:rPr>
              <w:t xml:space="preserve">Находясь напротив крана отсоединить один карабин страховки от перил галереи и перенести его на страховочные перила самого крана, согласно инструкции производителя, до полного закрытия замка карабина, только после этого перенести второй карабин </w:t>
            </w:r>
            <w:proofErr w:type="spellStart"/>
            <w:r w:rsidRPr="00DB0579">
              <w:rPr>
                <w:sz w:val="22"/>
                <w:szCs w:val="22"/>
              </w:rPr>
              <w:t>двухплечевого</w:t>
            </w:r>
            <w:proofErr w:type="spellEnd"/>
            <w:r w:rsidRPr="00DB0579">
              <w:rPr>
                <w:sz w:val="22"/>
                <w:szCs w:val="22"/>
              </w:rPr>
              <w:t xml:space="preserve"> стропа на страховочные перила крана.</w:t>
            </w: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97"/>
        </w:trPr>
        <w:tc>
          <w:tcPr>
            <w:tcW w:w="303" w:type="pct"/>
            <w:gridSpan w:val="2"/>
            <w:vAlign w:val="center"/>
          </w:tcPr>
          <w:p w:rsidR="00BF1D98" w:rsidRPr="00DB0579" w:rsidRDefault="00BF1D98" w:rsidP="003D258D">
            <w:pPr>
              <w:jc w:val="center"/>
              <w:rPr>
                <w:sz w:val="22"/>
                <w:szCs w:val="22"/>
              </w:rPr>
            </w:pPr>
            <w:r w:rsidRPr="00DB0579">
              <w:rPr>
                <w:sz w:val="22"/>
                <w:szCs w:val="22"/>
              </w:rPr>
              <w:t>3.8</w:t>
            </w:r>
          </w:p>
        </w:tc>
        <w:tc>
          <w:tcPr>
            <w:tcW w:w="4207" w:type="pct"/>
            <w:gridSpan w:val="2"/>
          </w:tcPr>
          <w:p w:rsidR="00BF1D98" w:rsidRPr="00DB0579" w:rsidRDefault="00BF1D98" w:rsidP="003D258D">
            <w:pPr>
              <w:jc w:val="both"/>
              <w:rPr>
                <w:sz w:val="22"/>
                <w:szCs w:val="22"/>
              </w:rPr>
            </w:pPr>
            <w:r w:rsidRPr="00DB0579">
              <w:rPr>
                <w:sz w:val="22"/>
                <w:szCs w:val="22"/>
              </w:rPr>
              <w:t>После организации страховки на кране, перелезть через ограждения на основание крана.</w:t>
            </w:r>
          </w:p>
          <w:p w:rsidR="00BF1D98" w:rsidRPr="00DB0579" w:rsidRDefault="00BF1D98" w:rsidP="003D258D">
            <w:pPr>
              <w:jc w:val="both"/>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7"/>
        </w:trPr>
        <w:tc>
          <w:tcPr>
            <w:tcW w:w="303" w:type="pct"/>
            <w:gridSpan w:val="2"/>
            <w:vAlign w:val="center"/>
          </w:tcPr>
          <w:p w:rsidR="00BF1D98" w:rsidRPr="00DB0579" w:rsidRDefault="00BF1D98" w:rsidP="003D258D">
            <w:pPr>
              <w:jc w:val="center"/>
              <w:rPr>
                <w:sz w:val="22"/>
                <w:szCs w:val="22"/>
              </w:rPr>
            </w:pPr>
            <w:r w:rsidRPr="00DB0579">
              <w:rPr>
                <w:sz w:val="22"/>
                <w:szCs w:val="22"/>
              </w:rPr>
              <w:t>3.9</w:t>
            </w:r>
          </w:p>
        </w:tc>
        <w:tc>
          <w:tcPr>
            <w:tcW w:w="4207" w:type="pct"/>
            <w:gridSpan w:val="2"/>
            <w:vAlign w:val="center"/>
          </w:tcPr>
          <w:p w:rsidR="00BF1D98" w:rsidRPr="00DB0579" w:rsidRDefault="00BF1D98" w:rsidP="003D258D">
            <w:pPr>
              <w:rPr>
                <w:sz w:val="22"/>
                <w:szCs w:val="22"/>
              </w:rPr>
            </w:pPr>
            <w:r w:rsidRPr="00DB0579">
              <w:rPr>
                <w:sz w:val="22"/>
                <w:szCs w:val="22"/>
              </w:rPr>
              <w:t>Выход на кран (ГК-1;2) осуществляется через кабину управления краном, кран находится на парковочном месте.</w:t>
            </w:r>
          </w:p>
          <w:p w:rsidR="00BF1D98" w:rsidRPr="00DB0579" w:rsidRDefault="00BF1D98" w:rsidP="003D258D">
            <w:pPr>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7"/>
        </w:trPr>
        <w:tc>
          <w:tcPr>
            <w:tcW w:w="303" w:type="pct"/>
            <w:gridSpan w:val="2"/>
            <w:vAlign w:val="center"/>
          </w:tcPr>
          <w:p w:rsidR="00BF1D98" w:rsidRPr="00DB0579" w:rsidRDefault="00BF1D98" w:rsidP="003D258D">
            <w:pPr>
              <w:jc w:val="center"/>
              <w:rPr>
                <w:sz w:val="22"/>
                <w:szCs w:val="22"/>
              </w:rPr>
            </w:pPr>
            <w:r w:rsidRPr="00DB0579">
              <w:rPr>
                <w:sz w:val="22"/>
                <w:szCs w:val="22"/>
              </w:rPr>
              <w:t>3.9.1</w:t>
            </w:r>
          </w:p>
        </w:tc>
        <w:tc>
          <w:tcPr>
            <w:tcW w:w="4207" w:type="pct"/>
            <w:gridSpan w:val="2"/>
            <w:vAlign w:val="center"/>
          </w:tcPr>
          <w:p w:rsidR="00BF1D98" w:rsidRPr="00DB0579" w:rsidRDefault="00BF1D98" w:rsidP="003D258D">
            <w:pPr>
              <w:rPr>
                <w:sz w:val="22"/>
                <w:szCs w:val="22"/>
              </w:rPr>
            </w:pPr>
            <w:r w:rsidRPr="00DB0579">
              <w:rPr>
                <w:sz w:val="22"/>
                <w:szCs w:val="22"/>
              </w:rPr>
              <w:t>Подняться по стационарной лестнице держась за перила обеими руками в кабину крана.</w:t>
            </w:r>
          </w:p>
          <w:p w:rsidR="00BF1D98" w:rsidRPr="00DB0579" w:rsidRDefault="00BF1D98" w:rsidP="003D258D">
            <w:pPr>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7"/>
        </w:trPr>
        <w:tc>
          <w:tcPr>
            <w:tcW w:w="303" w:type="pct"/>
            <w:gridSpan w:val="2"/>
            <w:vAlign w:val="center"/>
          </w:tcPr>
          <w:p w:rsidR="00BF1D98" w:rsidRPr="00DB0579" w:rsidRDefault="00BF1D98" w:rsidP="003D258D">
            <w:pPr>
              <w:jc w:val="center"/>
              <w:rPr>
                <w:sz w:val="22"/>
                <w:szCs w:val="22"/>
              </w:rPr>
            </w:pPr>
            <w:r w:rsidRPr="00DB0579">
              <w:rPr>
                <w:sz w:val="22"/>
                <w:szCs w:val="22"/>
              </w:rPr>
              <w:t>3.9.2</w:t>
            </w:r>
          </w:p>
        </w:tc>
        <w:tc>
          <w:tcPr>
            <w:tcW w:w="4207" w:type="pct"/>
            <w:gridSpan w:val="2"/>
            <w:vAlign w:val="center"/>
          </w:tcPr>
          <w:p w:rsidR="00BF1D98" w:rsidRPr="00DB0579" w:rsidRDefault="00BF1D98" w:rsidP="003D258D">
            <w:pPr>
              <w:pStyle w:val="1"/>
              <w:rPr>
                <w:sz w:val="22"/>
                <w:szCs w:val="22"/>
              </w:rPr>
            </w:pPr>
            <w:r w:rsidRPr="00DB0579">
              <w:rPr>
                <w:sz w:val="22"/>
                <w:szCs w:val="22"/>
              </w:rPr>
              <w:t>Произвести подъём из кабины крана по вертикальной лестнице на основание крана открыв технический люк кабины, убедится в полном открытии крышки люка, во избежание её самопроизвольного опрокидывания во время подъёма работника.</w:t>
            </w:r>
          </w:p>
          <w:p w:rsidR="00BF1D98" w:rsidRPr="00DB0579" w:rsidRDefault="00BF1D98" w:rsidP="003D258D">
            <w:pPr>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7"/>
        </w:trPr>
        <w:tc>
          <w:tcPr>
            <w:tcW w:w="303" w:type="pct"/>
            <w:gridSpan w:val="2"/>
            <w:vAlign w:val="center"/>
          </w:tcPr>
          <w:p w:rsidR="00BF1D98" w:rsidRPr="00DB0579" w:rsidRDefault="00BF1D98" w:rsidP="003D258D">
            <w:pPr>
              <w:jc w:val="center"/>
              <w:rPr>
                <w:sz w:val="22"/>
                <w:szCs w:val="22"/>
              </w:rPr>
            </w:pPr>
            <w:r w:rsidRPr="00DB0579">
              <w:rPr>
                <w:sz w:val="22"/>
                <w:szCs w:val="22"/>
              </w:rPr>
              <w:t>3.9.3</w:t>
            </w:r>
          </w:p>
        </w:tc>
        <w:tc>
          <w:tcPr>
            <w:tcW w:w="4207" w:type="pct"/>
            <w:gridSpan w:val="2"/>
            <w:vAlign w:val="center"/>
          </w:tcPr>
          <w:p w:rsidR="00BF1D98" w:rsidRPr="00DB0579" w:rsidRDefault="00BF1D98" w:rsidP="003D258D">
            <w:pPr>
              <w:pStyle w:val="1"/>
              <w:rPr>
                <w:sz w:val="22"/>
                <w:szCs w:val="22"/>
              </w:rPr>
            </w:pPr>
            <w:r w:rsidRPr="00DB0579">
              <w:rPr>
                <w:sz w:val="22"/>
                <w:szCs w:val="22"/>
              </w:rPr>
              <w:t>Поднявшись на основание крана, закрыть технический люк кабины во избежание падения в открытый люк.</w:t>
            </w:r>
          </w:p>
          <w:p w:rsidR="00BF1D98" w:rsidRPr="00DB0579" w:rsidRDefault="00BF1D98" w:rsidP="003D258D">
            <w:pPr>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7"/>
        </w:trPr>
        <w:tc>
          <w:tcPr>
            <w:tcW w:w="303" w:type="pct"/>
            <w:gridSpan w:val="2"/>
            <w:vAlign w:val="center"/>
          </w:tcPr>
          <w:p w:rsidR="00BF1D98" w:rsidRPr="00DB0579" w:rsidRDefault="00BF1D98" w:rsidP="003D258D">
            <w:pPr>
              <w:jc w:val="center"/>
              <w:rPr>
                <w:sz w:val="22"/>
                <w:szCs w:val="22"/>
              </w:rPr>
            </w:pPr>
            <w:r w:rsidRPr="00DB0579">
              <w:rPr>
                <w:sz w:val="22"/>
                <w:szCs w:val="22"/>
              </w:rPr>
              <w:t>3.9.4</w:t>
            </w:r>
          </w:p>
        </w:tc>
        <w:tc>
          <w:tcPr>
            <w:tcW w:w="4207" w:type="pct"/>
            <w:gridSpan w:val="2"/>
            <w:vAlign w:val="center"/>
          </w:tcPr>
          <w:p w:rsidR="00BF1D98" w:rsidRPr="00DB0579" w:rsidRDefault="00BF1D98" w:rsidP="003D258D">
            <w:pPr>
              <w:pStyle w:val="1"/>
              <w:rPr>
                <w:sz w:val="22"/>
                <w:szCs w:val="22"/>
              </w:rPr>
            </w:pPr>
            <w:r w:rsidRPr="00DB0579">
              <w:rPr>
                <w:sz w:val="22"/>
                <w:szCs w:val="22"/>
              </w:rPr>
              <w:t>Поднявшись на основание крана, организовать страховочную систему применив двух плечевой строп.</w:t>
            </w:r>
          </w:p>
          <w:p w:rsidR="00BF1D98" w:rsidRPr="00DB0579" w:rsidRDefault="00BF1D98" w:rsidP="003D258D">
            <w:pPr>
              <w:rPr>
                <w:sz w:val="22"/>
                <w:szCs w:val="22"/>
              </w:rPr>
            </w:pPr>
          </w:p>
        </w:tc>
        <w:tc>
          <w:tcPr>
            <w:tcW w:w="490" w:type="pct"/>
            <w:vAlign w:val="center"/>
          </w:tcPr>
          <w:p w:rsidR="00BF1D98" w:rsidRPr="00DB0579" w:rsidRDefault="00BF1D98" w:rsidP="003D258D">
            <w:pPr>
              <w:jc w:val="center"/>
              <w:rPr>
                <w:sz w:val="22"/>
                <w:szCs w:val="22"/>
              </w:rPr>
            </w:pPr>
            <w:r w:rsidRPr="00DB0579">
              <w:rPr>
                <w:sz w:val="22"/>
                <w:szCs w:val="22"/>
              </w:rPr>
              <w:t>№1</w:t>
            </w:r>
          </w:p>
        </w:tc>
      </w:tr>
      <w:tr w:rsidR="00CC7616" w:rsidRPr="000F5623" w:rsidTr="00CC7616">
        <w:trPr>
          <w:trHeight w:val="387"/>
        </w:trPr>
        <w:tc>
          <w:tcPr>
            <w:tcW w:w="303" w:type="pct"/>
            <w:gridSpan w:val="2"/>
            <w:vAlign w:val="center"/>
          </w:tcPr>
          <w:p w:rsidR="00BF1D98" w:rsidRPr="00DB0579" w:rsidRDefault="00BF1D98" w:rsidP="003D258D">
            <w:pPr>
              <w:jc w:val="center"/>
              <w:rPr>
                <w:sz w:val="22"/>
                <w:szCs w:val="22"/>
              </w:rPr>
            </w:pPr>
            <w:r w:rsidRPr="00DB0579">
              <w:rPr>
                <w:sz w:val="22"/>
                <w:szCs w:val="22"/>
              </w:rPr>
              <w:t>3.9.5</w:t>
            </w:r>
          </w:p>
        </w:tc>
        <w:tc>
          <w:tcPr>
            <w:tcW w:w="4207" w:type="pct"/>
            <w:gridSpan w:val="2"/>
            <w:vAlign w:val="center"/>
          </w:tcPr>
          <w:p w:rsidR="00BF1D98" w:rsidRPr="00DB0579" w:rsidRDefault="00BF1D98" w:rsidP="003D258D">
            <w:pPr>
              <w:rPr>
                <w:sz w:val="22"/>
                <w:szCs w:val="22"/>
              </w:rPr>
            </w:pPr>
            <w:r w:rsidRPr="00DB0579">
              <w:rPr>
                <w:sz w:val="22"/>
                <w:szCs w:val="22"/>
              </w:rPr>
              <w:t>В качестве места крепления применить элементы конструкции крана, по возможности избегать положения карабина на излом при его закреплении за элементы конструкции.</w:t>
            </w:r>
          </w:p>
        </w:tc>
        <w:tc>
          <w:tcPr>
            <w:tcW w:w="490" w:type="pct"/>
            <w:vAlign w:val="center"/>
          </w:tcPr>
          <w:p w:rsidR="00BF1D98" w:rsidRPr="00DB0579" w:rsidRDefault="00BF1D98" w:rsidP="003D258D">
            <w:pPr>
              <w:jc w:val="center"/>
              <w:rPr>
                <w:sz w:val="22"/>
                <w:szCs w:val="22"/>
              </w:rPr>
            </w:pPr>
            <w:r w:rsidRPr="00DB0579">
              <w:rPr>
                <w:sz w:val="22"/>
                <w:szCs w:val="22"/>
              </w:rPr>
              <w:t>№1</w:t>
            </w:r>
            <w:r w:rsidRPr="00DB0579">
              <w:rPr>
                <w:sz w:val="22"/>
                <w:szCs w:val="22"/>
                <w:lang w:val="en-US"/>
              </w:rPr>
              <w:t>,</w:t>
            </w:r>
            <w:r w:rsidRPr="00DB0579">
              <w:rPr>
                <w:sz w:val="22"/>
                <w:szCs w:val="22"/>
              </w:rPr>
              <w:t xml:space="preserve"> №2</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rPr>
              <w:t>3.9.6</w:t>
            </w:r>
          </w:p>
        </w:tc>
        <w:tc>
          <w:tcPr>
            <w:tcW w:w="4207" w:type="pct"/>
            <w:gridSpan w:val="2"/>
            <w:vAlign w:val="center"/>
          </w:tcPr>
          <w:p w:rsidR="00BF1D98" w:rsidRPr="00B04100" w:rsidRDefault="00BF1D98" w:rsidP="003D258D">
            <w:pPr>
              <w:rPr>
                <w:sz w:val="22"/>
                <w:szCs w:val="22"/>
              </w:rPr>
            </w:pPr>
            <w:r w:rsidRPr="00B04100">
              <w:rPr>
                <w:sz w:val="22"/>
                <w:szCs w:val="22"/>
              </w:rPr>
              <w:t>Подсоединить два карабина соединительно амортизирующей подсистемы к перилам крана согласно инструкции производителя, до полного закрытия замка карабина, только после этого продолжить движение.</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w:t>
            </w:r>
            <w:r w:rsidRPr="00B04100">
              <w:rPr>
                <w:sz w:val="22"/>
                <w:szCs w:val="22"/>
              </w:rPr>
              <w:t>7</w:t>
            </w:r>
          </w:p>
        </w:tc>
        <w:tc>
          <w:tcPr>
            <w:tcW w:w="4207" w:type="pct"/>
            <w:gridSpan w:val="2"/>
            <w:vAlign w:val="center"/>
          </w:tcPr>
          <w:p w:rsidR="00BF1D98" w:rsidRPr="00B04100" w:rsidRDefault="00BF1D98" w:rsidP="003D258D">
            <w:pPr>
              <w:rPr>
                <w:sz w:val="22"/>
                <w:szCs w:val="22"/>
              </w:rPr>
            </w:pPr>
            <w:r w:rsidRPr="00B04100">
              <w:rPr>
                <w:sz w:val="22"/>
                <w:szCs w:val="22"/>
              </w:rPr>
              <w:t>Подсоединение в обхват стропом запрещено.</w:t>
            </w:r>
          </w:p>
        </w:tc>
        <w:tc>
          <w:tcPr>
            <w:tcW w:w="490" w:type="pct"/>
            <w:vAlign w:val="center"/>
          </w:tcPr>
          <w:p w:rsidR="00BF1D98" w:rsidRPr="00B04100" w:rsidRDefault="00BF1D98" w:rsidP="003D258D">
            <w:pPr>
              <w:jc w:val="center"/>
              <w:rPr>
                <w:sz w:val="22"/>
                <w:szCs w:val="22"/>
              </w:rPr>
            </w:pPr>
            <w:r w:rsidRPr="00B04100">
              <w:rPr>
                <w:sz w:val="22"/>
                <w:szCs w:val="22"/>
              </w:rPr>
              <w:t>№1</w:t>
            </w:r>
            <w:r w:rsidRPr="00B04100">
              <w:rPr>
                <w:sz w:val="22"/>
                <w:szCs w:val="22"/>
                <w:lang w:val="en-US"/>
              </w:rPr>
              <w:t>,</w:t>
            </w:r>
            <w:r w:rsidRPr="00B04100">
              <w:rPr>
                <w:sz w:val="22"/>
                <w:szCs w:val="22"/>
              </w:rPr>
              <w:t xml:space="preserve"> №2</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w:t>
            </w:r>
            <w:r w:rsidRPr="00B04100">
              <w:rPr>
                <w:sz w:val="22"/>
                <w:szCs w:val="22"/>
              </w:rPr>
              <w:t>8</w:t>
            </w:r>
          </w:p>
        </w:tc>
        <w:tc>
          <w:tcPr>
            <w:tcW w:w="4207" w:type="pct"/>
            <w:gridSpan w:val="2"/>
            <w:vAlign w:val="center"/>
          </w:tcPr>
          <w:p w:rsidR="00BF1D98" w:rsidRPr="00B04100" w:rsidRDefault="00BF1D98" w:rsidP="003D258D">
            <w:pPr>
              <w:rPr>
                <w:sz w:val="22"/>
                <w:szCs w:val="22"/>
              </w:rPr>
            </w:pPr>
            <w:r w:rsidRPr="00B04100">
              <w:rPr>
                <w:sz w:val="22"/>
                <w:szCs w:val="22"/>
              </w:rPr>
              <w:t>При движении придерживать карабины рукой на одном уровне с пользователем, исключая тем самым фактор маятника при падении.</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w:t>
            </w:r>
            <w:r w:rsidRPr="00B04100">
              <w:rPr>
                <w:sz w:val="22"/>
                <w:szCs w:val="22"/>
              </w:rPr>
              <w:t>9</w:t>
            </w:r>
          </w:p>
        </w:tc>
        <w:tc>
          <w:tcPr>
            <w:tcW w:w="4207" w:type="pct"/>
            <w:gridSpan w:val="2"/>
            <w:vAlign w:val="center"/>
          </w:tcPr>
          <w:p w:rsidR="00BF1D98" w:rsidRPr="00B04100" w:rsidRDefault="00BF1D98" w:rsidP="003D258D">
            <w:pPr>
              <w:rPr>
                <w:sz w:val="22"/>
                <w:szCs w:val="22"/>
              </w:rPr>
            </w:pPr>
            <w:r w:rsidRPr="00B04100">
              <w:rPr>
                <w:sz w:val="22"/>
                <w:szCs w:val="22"/>
              </w:rPr>
              <w:t>Во время движения, при переходе препятствия в виде вертикальных стоек перил, обязательным условием является соблюдение непрерывной страховки пользователя, двух плечевой строп позволяет этого достичь путём поочерёдного подсоединения карабинов.</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lang w:val="en-US"/>
              </w:rPr>
            </w:pPr>
            <w:r w:rsidRPr="00B04100">
              <w:rPr>
                <w:sz w:val="22"/>
                <w:szCs w:val="22"/>
                <w:lang w:val="en-US"/>
              </w:rPr>
              <w:t>3.9.9.1</w:t>
            </w:r>
          </w:p>
        </w:tc>
        <w:tc>
          <w:tcPr>
            <w:tcW w:w="4207" w:type="pct"/>
            <w:gridSpan w:val="2"/>
            <w:vAlign w:val="center"/>
          </w:tcPr>
          <w:p w:rsidR="00BF1D98" w:rsidRPr="00B04100" w:rsidRDefault="00BF1D98" w:rsidP="003D258D">
            <w:pPr>
              <w:rPr>
                <w:sz w:val="22"/>
                <w:szCs w:val="22"/>
              </w:rPr>
            </w:pPr>
            <w:r w:rsidRPr="00B04100">
              <w:rPr>
                <w:sz w:val="22"/>
                <w:szCs w:val="22"/>
              </w:rPr>
              <w:t>Отсоединить первый карабин от перил ограждения, перенести его через препятствие и подсоединить к следующей части перил до полного закрытия замка карабина, только после этого повторить те же действия со вторым карабином, следить чтобы стропа не переплетались между собой, продолжить движение по крану.</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lastRenderedPageBreak/>
              <w:t>3.9.9.</w:t>
            </w:r>
            <w:r w:rsidRPr="00B04100">
              <w:rPr>
                <w:sz w:val="22"/>
                <w:szCs w:val="22"/>
              </w:rPr>
              <w:t>2</w:t>
            </w:r>
          </w:p>
        </w:tc>
        <w:tc>
          <w:tcPr>
            <w:tcW w:w="4207" w:type="pct"/>
            <w:gridSpan w:val="2"/>
            <w:vAlign w:val="center"/>
          </w:tcPr>
          <w:p w:rsidR="00BF1D98" w:rsidRPr="00B04100" w:rsidRDefault="00BF1D98" w:rsidP="003D258D">
            <w:pPr>
              <w:rPr>
                <w:sz w:val="22"/>
                <w:szCs w:val="22"/>
              </w:rPr>
            </w:pPr>
            <w:r w:rsidRPr="00B04100">
              <w:rPr>
                <w:sz w:val="22"/>
                <w:szCs w:val="22"/>
              </w:rPr>
              <w:t>При выполнении работы стоя или выполнении работ на кране в сидячем положении, следить чтобы стропы соединительно амортизирующей системы находились над рукой пользователя, а не под рукой, во избежание риска вывиха руки при срыве пользователя.</w:t>
            </w:r>
          </w:p>
        </w:tc>
        <w:tc>
          <w:tcPr>
            <w:tcW w:w="490" w:type="pct"/>
            <w:vAlign w:val="center"/>
          </w:tcPr>
          <w:p w:rsidR="00BF1D98" w:rsidRPr="00B04100" w:rsidRDefault="00BF1D98" w:rsidP="003D258D">
            <w:pPr>
              <w:jc w:val="center"/>
              <w:rPr>
                <w:sz w:val="22"/>
                <w:szCs w:val="22"/>
              </w:rPr>
            </w:pPr>
            <w:r w:rsidRPr="00B04100">
              <w:rPr>
                <w:sz w:val="22"/>
                <w:szCs w:val="22"/>
              </w:rPr>
              <w:t>№1</w:t>
            </w:r>
            <w:r w:rsidRPr="00B04100">
              <w:rPr>
                <w:sz w:val="22"/>
                <w:szCs w:val="22"/>
                <w:lang w:val="en-US"/>
              </w:rPr>
              <w:t>,</w:t>
            </w:r>
            <w:r w:rsidRPr="00B04100">
              <w:rPr>
                <w:sz w:val="22"/>
                <w:szCs w:val="22"/>
              </w:rPr>
              <w:t xml:space="preserve"> №2</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3.9.9.</w:t>
            </w:r>
            <w:r w:rsidRPr="00B04100">
              <w:rPr>
                <w:sz w:val="22"/>
                <w:szCs w:val="22"/>
              </w:rPr>
              <w:t>3</w:t>
            </w:r>
          </w:p>
        </w:tc>
        <w:tc>
          <w:tcPr>
            <w:tcW w:w="4207" w:type="pct"/>
            <w:gridSpan w:val="2"/>
            <w:vAlign w:val="center"/>
          </w:tcPr>
          <w:p w:rsidR="00BF1D98" w:rsidRPr="00B04100" w:rsidRDefault="00BF1D98" w:rsidP="003D258D">
            <w:pPr>
              <w:rPr>
                <w:sz w:val="22"/>
                <w:szCs w:val="22"/>
              </w:rPr>
            </w:pPr>
            <w:r w:rsidRPr="00B04100">
              <w:rPr>
                <w:sz w:val="22"/>
                <w:szCs w:val="22"/>
              </w:rPr>
              <w:t>Перемещение по крану вдоль монорельса требует соблюдение непрерывной страховки, при нехватке расстояния раскрытия карабина при закреплении его за монорельс, использовать мобильное анкерное устройство в виде тросовой охватки ГОСТ ЕN 795 В.</w:t>
            </w:r>
          </w:p>
          <w:p w:rsidR="00BF1D98" w:rsidRPr="00B04100" w:rsidRDefault="00BF1D98" w:rsidP="003D258D">
            <w:pPr>
              <w:rPr>
                <w:sz w:val="22"/>
                <w:szCs w:val="22"/>
              </w:rPr>
            </w:pPr>
          </w:p>
        </w:tc>
        <w:tc>
          <w:tcPr>
            <w:tcW w:w="490" w:type="pct"/>
            <w:vAlign w:val="center"/>
          </w:tcPr>
          <w:p w:rsidR="00BF1D98" w:rsidRPr="00B04100" w:rsidRDefault="00BF1D98" w:rsidP="003D258D">
            <w:pPr>
              <w:jc w:val="center"/>
              <w:rPr>
                <w:sz w:val="22"/>
                <w:szCs w:val="22"/>
              </w:rPr>
            </w:pPr>
            <w:r w:rsidRPr="00B04100">
              <w:rPr>
                <w:sz w:val="22"/>
                <w:szCs w:val="22"/>
              </w:rPr>
              <w:t>№1</w:t>
            </w:r>
            <w:r w:rsidRPr="00B04100">
              <w:rPr>
                <w:sz w:val="22"/>
                <w:szCs w:val="22"/>
                <w:lang w:val="en-US"/>
              </w:rPr>
              <w:t>,</w:t>
            </w:r>
            <w:r w:rsidRPr="00B04100">
              <w:rPr>
                <w:sz w:val="22"/>
                <w:szCs w:val="22"/>
              </w:rPr>
              <w:t xml:space="preserve"> №2</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3.9.9.</w:t>
            </w:r>
            <w:r w:rsidRPr="00B04100">
              <w:rPr>
                <w:sz w:val="22"/>
                <w:szCs w:val="22"/>
              </w:rPr>
              <w:t>4</w:t>
            </w:r>
          </w:p>
        </w:tc>
        <w:tc>
          <w:tcPr>
            <w:tcW w:w="4207" w:type="pct"/>
            <w:gridSpan w:val="2"/>
            <w:vAlign w:val="center"/>
          </w:tcPr>
          <w:p w:rsidR="00BF1D98" w:rsidRPr="00B04100" w:rsidRDefault="00BF1D98" w:rsidP="003D258D">
            <w:pPr>
              <w:rPr>
                <w:sz w:val="22"/>
                <w:szCs w:val="22"/>
              </w:rPr>
            </w:pPr>
            <w:r w:rsidRPr="00B04100">
              <w:rPr>
                <w:sz w:val="22"/>
                <w:szCs w:val="22"/>
              </w:rPr>
              <w:t>При перемещении вдоль монорельса наступать на рельс ходовой тележки запрещено, передвижение осуществлять по основанию крана, пропуская рельс ходовой тележки между стоп.</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3.9.9.</w:t>
            </w:r>
            <w:r w:rsidRPr="00B04100">
              <w:rPr>
                <w:sz w:val="22"/>
                <w:szCs w:val="22"/>
              </w:rPr>
              <w:t>5</w:t>
            </w:r>
          </w:p>
        </w:tc>
        <w:tc>
          <w:tcPr>
            <w:tcW w:w="4207" w:type="pct"/>
            <w:gridSpan w:val="2"/>
            <w:vAlign w:val="center"/>
          </w:tcPr>
          <w:p w:rsidR="00BF1D98" w:rsidRPr="00B04100" w:rsidRDefault="00BF1D98" w:rsidP="003D258D">
            <w:pPr>
              <w:rPr>
                <w:sz w:val="22"/>
                <w:szCs w:val="22"/>
              </w:rPr>
            </w:pPr>
            <w:r w:rsidRPr="00B04100">
              <w:rPr>
                <w:sz w:val="22"/>
                <w:szCs w:val="22"/>
              </w:rPr>
              <w:t>При подъёме на ходовую тележку крана следует соблюдать непрерывность страховки.</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3.9.9.</w:t>
            </w:r>
            <w:r w:rsidRPr="00B04100">
              <w:rPr>
                <w:sz w:val="22"/>
                <w:szCs w:val="22"/>
              </w:rPr>
              <w:t>6</w:t>
            </w:r>
          </w:p>
        </w:tc>
        <w:tc>
          <w:tcPr>
            <w:tcW w:w="4207" w:type="pct"/>
            <w:gridSpan w:val="2"/>
            <w:vAlign w:val="center"/>
          </w:tcPr>
          <w:p w:rsidR="00BF1D98" w:rsidRPr="00B04100" w:rsidRDefault="00BF1D98" w:rsidP="003D258D">
            <w:pPr>
              <w:rPr>
                <w:sz w:val="22"/>
                <w:szCs w:val="22"/>
              </w:rPr>
            </w:pPr>
            <w:r w:rsidRPr="00B04100">
              <w:rPr>
                <w:sz w:val="22"/>
                <w:szCs w:val="22"/>
              </w:rPr>
              <w:t>В качестве места крепления применить элементы конструкции ходовой тележки крана.</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3.9.9.</w:t>
            </w:r>
            <w:r w:rsidRPr="00B04100">
              <w:rPr>
                <w:sz w:val="22"/>
                <w:szCs w:val="22"/>
              </w:rPr>
              <w:t>7</w:t>
            </w:r>
          </w:p>
        </w:tc>
        <w:tc>
          <w:tcPr>
            <w:tcW w:w="4207" w:type="pct"/>
            <w:gridSpan w:val="2"/>
            <w:vAlign w:val="center"/>
          </w:tcPr>
          <w:p w:rsidR="00BF1D98" w:rsidRPr="00B04100" w:rsidRDefault="00BF1D98" w:rsidP="003D258D">
            <w:pPr>
              <w:rPr>
                <w:sz w:val="22"/>
                <w:szCs w:val="22"/>
              </w:rPr>
            </w:pPr>
            <w:r w:rsidRPr="00B04100">
              <w:rPr>
                <w:sz w:val="22"/>
                <w:szCs w:val="22"/>
              </w:rPr>
              <w:t xml:space="preserve">Находясь напротив ходовой тележки крана, отсоединить один карабин страховки от перил крана и перенести его на элемент конструкции тележки, согласно инструкции производителя, до полного закрытия замка карабина, только после этого перенести второй карабин </w:t>
            </w:r>
            <w:proofErr w:type="spellStart"/>
            <w:r w:rsidRPr="00B04100">
              <w:rPr>
                <w:sz w:val="22"/>
                <w:szCs w:val="22"/>
              </w:rPr>
              <w:t>двухплечевого</w:t>
            </w:r>
            <w:proofErr w:type="spellEnd"/>
            <w:r w:rsidRPr="00B04100">
              <w:rPr>
                <w:sz w:val="22"/>
                <w:szCs w:val="22"/>
              </w:rPr>
              <w:t xml:space="preserve"> стропа.</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87"/>
        </w:trPr>
        <w:tc>
          <w:tcPr>
            <w:tcW w:w="303" w:type="pct"/>
            <w:gridSpan w:val="2"/>
            <w:vAlign w:val="center"/>
          </w:tcPr>
          <w:p w:rsidR="00BF1D98" w:rsidRPr="00B04100" w:rsidRDefault="00BF1D98" w:rsidP="003D258D">
            <w:pPr>
              <w:jc w:val="center"/>
              <w:rPr>
                <w:sz w:val="22"/>
                <w:szCs w:val="22"/>
              </w:rPr>
            </w:pPr>
            <w:r w:rsidRPr="00B04100">
              <w:rPr>
                <w:sz w:val="22"/>
                <w:szCs w:val="22"/>
                <w:lang w:val="en-US"/>
              </w:rPr>
              <w:t>3.9.9.</w:t>
            </w:r>
            <w:r w:rsidRPr="00B04100">
              <w:rPr>
                <w:sz w:val="22"/>
                <w:szCs w:val="22"/>
              </w:rPr>
              <w:t>8</w:t>
            </w:r>
          </w:p>
        </w:tc>
        <w:tc>
          <w:tcPr>
            <w:tcW w:w="4207" w:type="pct"/>
            <w:gridSpan w:val="2"/>
            <w:vAlign w:val="center"/>
          </w:tcPr>
          <w:p w:rsidR="00BF1D98" w:rsidRPr="00B04100" w:rsidRDefault="00BF1D98" w:rsidP="003D258D">
            <w:pPr>
              <w:rPr>
                <w:sz w:val="22"/>
                <w:szCs w:val="22"/>
              </w:rPr>
            </w:pPr>
            <w:r w:rsidRPr="00B04100">
              <w:rPr>
                <w:sz w:val="22"/>
                <w:szCs w:val="22"/>
              </w:rPr>
              <w:t>При перемещении и проведении работ на ходовой тележке крана следует соблюдать непрерывность страховки используя в качестве крепления для соединительно амортизирующей подсисте</w:t>
            </w:r>
            <w:r>
              <w:rPr>
                <w:sz w:val="22"/>
                <w:szCs w:val="22"/>
              </w:rPr>
              <w:t>мы элементы конструкции тележки.</w:t>
            </w:r>
          </w:p>
          <w:p w:rsidR="00BF1D98" w:rsidRPr="00B04100" w:rsidRDefault="00BF1D98" w:rsidP="003D258D">
            <w:pPr>
              <w:rPr>
                <w:sz w:val="22"/>
                <w:szCs w:val="22"/>
              </w:rPr>
            </w:pP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BF1D98" w:rsidRPr="00B04100" w:rsidTr="00CC7616">
        <w:trPr>
          <w:trHeight w:val="329"/>
        </w:trPr>
        <w:tc>
          <w:tcPr>
            <w:tcW w:w="5000" w:type="pct"/>
            <w:gridSpan w:val="5"/>
            <w:shd w:val="clear" w:color="auto" w:fill="D9D9D9"/>
            <w:vAlign w:val="center"/>
          </w:tcPr>
          <w:p w:rsidR="00BF1D98" w:rsidRPr="00B04100" w:rsidRDefault="00BF1D98" w:rsidP="003D258D">
            <w:pPr>
              <w:numPr>
                <w:ilvl w:val="0"/>
                <w:numId w:val="6"/>
              </w:numPr>
              <w:jc w:val="center"/>
              <w:rPr>
                <w:sz w:val="22"/>
                <w:szCs w:val="22"/>
              </w:rPr>
            </w:pPr>
            <w:r w:rsidRPr="00B04100">
              <w:rPr>
                <w:sz w:val="22"/>
                <w:szCs w:val="22"/>
              </w:rPr>
              <w:t xml:space="preserve">Завершение рабочего задания. </w:t>
            </w:r>
          </w:p>
        </w:tc>
      </w:tr>
      <w:tr w:rsidR="00CC7616" w:rsidRPr="00B04100" w:rsidTr="00CC7616">
        <w:trPr>
          <w:trHeight w:val="215"/>
        </w:trPr>
        <w:tc>
          <w:tcPr>
            <w:tcW w:w="280" w:type="pct"/>
            <w:vAlign w:val="center"/>
          </w:tcPr>
          <w:p w:rsidR="00BF1D98" w:rsidRPr="00B04100" w:rsidRDefault="00BF1D98" w:rsidP="003D258D">
            <w:pPr>
              <w:jc w:val="center"/>
              <w:rPr>
                <w:sz w:val="22"/>
                <w:szCs w:val="22"/>
              </w:rPr>
            </w:pPr>
            <w:r w:rsidRPr="00B04100">
              <w:rPr>
                <w:sz w:val="22"/>
                <w:szCs w:val="22"/>
              </w:rPr>
              <w:t>4.1</w:t>
            </w:r>
          </w:p>
        </w:tc>
        <w:tc>
          <w:tcPr>
            <w:tcW w:w="4230" w:type="pct"/>
            <w:gridSpan w:val="3"/>
            <w:vAlign w:val="center"/>
          </w:tcPr>
          <w:p w:rsidR="00BF1D98" w:rsidRPr="00B04100" w:rsidRDefault="00BF1D98" w:rsidP="003D258D">
            <w:pPr>
              <w:rPr>
                <w:sz w:val="22"/>
                <w:szCs w:val="22"/>
              </w:rPr>
            </w:pPr>
            <w:r w:rsidRPr="00B04100">
              <w:rPr>
                <w:sz w:val="22"/>
                <w:szCs w:val="22"/>
              </w:rPr>
              <w:t>Выход с ходовой тележки крана осуществить согласно пункту 3.9.9.7 в обратном порядке соблюдая непрерывность страховки.</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347"/>
        </w:trPr>
        <w:tc>
          <w:tcPr>
            <w:tcW w:w="280" w:type="pct"/>
            <w:vAlign w:val="center"/>
          </w:tcPr>
          <w:p w:rsidR="00BF1D98" w:rsidRPr="00B04100" w:rsidRDefault="00BF1D98" w:rsidP="003D258D">
            <w:pPr>
              <w:jc w:val="center"/>
              <w:rPr>
                <w:sz w:val="22"/>
                <w:szCs w:val="22"/>
              </w:rPr>
            </w:pPr>
            <w:r w:rsidRPr="00B04100">
              <w:rPr>
                <w:sz w:val="22"/>
                <w:szCs w:val="22"/>
              </w:rPr>
              <w:t>4.2</w:t>
            </w:r>
          </w:p>
        </w:tc>
        <w:tc>
          <w:tcPr>
            <w:tcW w:w="4230" w:type="pct"/>
            <w:gridSpan w:val="3"/>
            <w:vAlign w:val="center"/>
          </w:tcPr>
          <w:p w:rsidR="00BF1D98" w:rsidRPr="00B04100" w:rsidRDefault="00BF1D98" w:rsidP="003D258D">
            <w:pPr>
              <w:rPr>
                <w:sz w:val="22"/>
                <w:szCs w:val="22"/>
              </w:rPr>
            </w:pPr>
            <w:r w:rsidRPr="00B04100">
              <w:rPr>
                <w:sz w:val="22"/>
                <w:szCs w:val="22"/>
              </w:rPr>
              <w:t>Выход с крана (СГП) произвести согласно пункту 3.7 в обратном порядке соблюдая непрерывность страховки.</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241"/>
        </w:trPr>
        <w:tc>
          <w:tcPr>
            <w:tcW w:w="280" w:type="pct"/>
            <w:vAlign w:val="center"/>
          </w:tcPr>
          <w:p w:rsidR="00BF1D98" w:rsidRPr="00B04100" w:rsidRDefault="00BF1D98" w:rsidP="003D258D">
            <w:pPr>
              <w:jc w:val="center"/>
              <w:rPr>
                <w:sz w:val="22"/>
                <w:szCs w:val="22"/>
              </w:rPr>
            </w:pPr>
            <w:r w:rsidRPr="00B04100">
              <w:rPr>
                <w:sz w:val="22"/>
                <w:szCs w:val="22"/>
              </w:rPr>
              <w:t>4.3</w:t>
            </w:r>
          </w:p>
        </w:tc>
        <w:tc>
          <w:tcPr>
            <w:tcW w:w="4230" w:type="pct"/>
            <w:gridSpan w:val="3"/>
            <w:vAlign w:val="center"/>
          </w:tcPr>
          <w:p w:rsidR="00BF1D98" w:rsidRPr="00B04100" w:rsidRDefault="00BF1D98" w:rsidP="003D258D">
            <w:pPr>
              <w:rPr>
                <w:sz w:val="22"/>
                <w:szCs w:val="22"/>
              </w:rPr>
            </w:pPr>
            <w:r w:rsidRPr="00B04100">
              <w:rPr>
                <w:sz w:val="22"/>
                <w:szCs w:val="22"/>
              </w:rPr>
              <w:t>Выход с крана (ГК) произвести согласно пункту  3.9.2 в обратном порядке.</w:t>
            </w:r>
          </w:p>
        </w:tc>
        <w:tc>
          <w:tcPr>
            <w:tcW w:w="490" w:type="pct"/>
            <w:vAlign w:val="center"/>
          </w:tcPr>
          <w:p w:rsidR="00BF1D98" w:rsidRPr="00B04100" w:rsidRDefault="00BF1D98" w:rsidP="003D258D">
            <w:pPr>
              <w:jc w:val="center"/>
              <w:rPr>
                <w:sz w:val="22"/>
                <w:szCs w:val="22"/>
              </w:rPr>
            </w:pPr>
            <w:r w:rsidRPr="00B04100">
              <w:rPr>
                <w:sz w:val="22"/>
                <w:szCs w:val="22"/>
              </w:rPr>
              <w:t>№1</w:t>
            </w:r>
          </w:p>
        </w:tc>
      </w:tr>
      <w:tr w:rsidR="00CC7616" w:rsidRPr="00B04100" w:rsidTr="00CC7616">
        <w:trPr>
          <w:trHeight w:val="241"/>
        </w:trPr>
        <w:tc>
          <w:tcPr>
            <w:tcW w:w="280" w:type="pct"/>
            <w:vAlign w:val="center"/>
          </w:tcPr>
          <w:p w:rsidR="00BF1D98" w:rsidRPr="00B04100" w:rsidRDefault="00BF1D98" w:rsidP="003D258D">
            <w:pPr>
              <w:jc w:val="center"/>
              <w:rPr>
                <w:sz w:val="22"/>
                <w:szCs w:val="22"/>
              </w:rPr>
            </w:pPr>
            <w:r w:rsidRPr="00B04100">
              <w:rPr>
                <w:sz w:val="22"/>
                <w:szCs w:val="22"/>
              </w:rPr>
              <w:t>4.4</w:t>
            </w:r>
          </w:p>
        </w:tc>
        <w:tc>
          <w:tcPr>
            <w:tcW w:w="4230" w:type="pct"/>
            <w:gridSpan w:val="3"/>
            <w:vAlign w:val="center"/>
          </w:tcPr>
          <w:p w:rsidR="00BF1D98" w:rsidRPr="00B04100" w:rsidRDefault="00BF1D98" w:rsidP="003D258D">
            <w:pPr>
              <w:rPr>
                <w:sz w:val="22"/>
                <w:szCs w:val="22"/>
              </w:rPr>
            </w:pPr>
            <w:r w:rsidRPr="00B04100">
              <w:rPr>
                <w:sz w:val="22"/>
                <w:szCs w:val="22"/>
              </w:rPr>
              <w:t>По завершению работы на кране, инструменты и материалы должны быть убраны, во избежание падения вниз.</w:t>
            </w:r>
          </w:p>
        </w:tc>
        <w:tc>
          <w:tcPr>
            <w:tcW w:w="490" w:type="pct"/>
            <w:vAlign w:val="center"/>
          </w:tcPr>
          <w:p w:rsidR="00BF1D98" w:rsidRPr="00B04100" w:rsidRDefault="00BF1D98" w:rsidP="003D258D">
            <w:pPr>
              <w:jc w:val="center"/>
              <w:rPr>
                <w:sz w:val="22"/>
                <w:szCs w:val="22"/>
              </w:rPr>
            </w:pPr>
            <w:r w:rsidRPr="00B04100">
              <w:rPr>
                <w:sz w:val="22"/>
                <w:szCs w:val="22"/>
              </w:rPr>
              <w:t>№1</w:t>
            </w:r>
            <w:r w:rsidRPr="00B04100">
              <w:rPr>
                <w:sz w:val="22"/>
                <w:szCs w:val="22"/>
                <w:lang w:val="en-US"/>
              </w:rPr>
              <w:t>,</w:t>
            </w:r>
            <w:r w:rsidRPr="00B04100">
              <w:rPr>
                <w:sz w:val="22"/>
                <w:szCs w:val="22"/>
              </w:rPr>
              <w:t xml:space="preserve"> №2</w:t>
            </w:r>
          </w:p>
        </w:tc>
      </w:tr>
      <w:tr w:rsidR="00BF1D98" w:rsidRPr="00B04100" w:rsidTr="00CC7616">
        <w:trPr>
          <w:trHeight w:val="233"/>
        </w:trPr>
        <w:tc>
          <w:tcPr>
            <w:tcW w:w="5000" w:type="pct"/>
            <w:gridSpan w:val="5"/>
            <w:tcBorders>
              <w:bottom w:val="single" w:sz="4" w:space="0" w:color="auto"/>
            </w:tcBorders>
            <w:shd w:val="clear" w:color="auto" w:fill="D9D9D9"/>
            <w:vAlign w:val="center"/>
          </w:tcPr>
          <w:p w:rsidR="00BF1D98" w:rsidRPr="00B04100" w:rsidRDefault="00BF1D98" w:rsidP="003D258D">
            <w:pPr>
              <w:numPr>
                <w:ilvl w:val="0"/>
                <w:numId w:val="6"/>
              </w:numPr>
              <w:jc w:val="center"/>
              <w:rPr>
                <w:sz w:val="22"/>
                <w:szCs w:val="22"/>
              </w:rPr>
            </w:pPr>
            <w:r w:rsidRPr="00B04100">
              <w:rPr>
                <w:sz w:val="22"/>
                <w:szCs w:val="22"/>
              </w:rPr>
              <w:t>Мероприятия по спасению и эвакуации</w:t>
            </w:r>
          </w:p>
        </w:tc>
      </w:tr>
      <w:tr w:rsidR="00CC7616" w:rsidRPr="00B04100" w:rsidTr="00CC7616">
        <w:trPr>
          <w:trHeight w:val="233"/>
        </w:trPr>
        <w:tc>
          <w:tcPr>
            <w:tcW w:w="280" w:type="pct"/>
            <w:shd w:val="clear" w:color="auto" w:fill="auto"/>
            <w:vAlign w:val="center"/>
          </w:tcPr>
          <w:p w:rsidR="00BF1D98" w:rsidRPr="00B04100" w:rsidRDefault="00BF1D98" w:rsidP="003D258D">
            <w:pPr>
              <w:jc w:val="center"/>
              <w:rPr>
                <w:sz w:val="22"/>
                <w:szCs w:val="22"/>
              </w:rPr>
            </w:pPr>
            <w:r w:rsidRPr="00B04100">
              <w:rPr>
                <w:sz w:val="22"/>
                <w:szCs w:val="22"/>
              </w:rPr>
              <w:t>5.1</w:t>
            </w:r>
          </w:p>
        </w:tc>
        <w:tc>
          <w:tcPr>
            <w:tcW w:w="4230" w:type="pct"/>
            <w:gridSpan w:val="3"/>
            <w:shd w:val="clear" w:color="auto" w:fill="auto"/>
            <w:vAlign w:val="center"/>
          </w:tcPr>
          <w:p w:rsidR="00BF1D98" w:rsidRPr="00B04100" w:rsidRDefault="00BF1D98" w:rsidP="003D258D">
            <w:pPr>
              <w:rPr>
                <w:sz w:val="22"/>
                <w:szCs w:val="22"/>
              </w:rPr>
            </w:pPr>
            <w:r w:rsidRPr="00B04100">
              <w:rPr>
                <w:sz w:val="22"/>
                <w:szCs w:val="22"/>
              </w:rPr>
              <w:t>Мероприятия по спасению и эвакуации проводятся с использованием эвакуационного комплекта «</w:t>
            </w:r>
            <w:r w:rsidRPr="00B04100">
              <w:rPr>
                <w:sz w:val="22"/>
                <w:szCs w:val="22"/>
                <w:lang w:val="en-US"/>
              </w:rPr>
              <w:t>Rescue</w:t>
            </w:r>
            <w:r w:rsidRPr="00B04100">
              <w:rPr>
                <w:sz w:val="22"/>
                <w:szCs w:val="22"/>
              </w:rPr>
              <w:t xml:space="preserve"> </w:t>
            </w:r>
            <w:r w:rsidRPr="00B04100">
              <w:rPr>
                <w:sz w:val="22"/>
                <w:szCs w:val="22"/>
                <w:lang w:val="en-US"/>
              </w:rPr>
              <w:t>Set</w:t>
            </w:r>
            <w:r w:rsidRPr="00B04100">
              <w:rPr>
                <w:sz w:val="22"/>
                <w:szCs w:val="22"/>
              </w:rPr>
              <w:t>» в соответствии с инструкцией производителя.</w:t>
            </w:r>
          </w:p>
        </w:tc>
        <w:tc>
          <w:tcPr>
            <w:tcW w:w="490" w:type="pct"/>
            <w:shd w:val="clear" w:color="auto" w:fill="auto"/>
            <w:vAlign w:val="center"/>
          </w:tcPr>
          <w:p w:rsidR="00BF1D98" w:rsidRPr="00B04100" w:rsidRDefault="00BF1D98" w:rsidP="003D258D">
            <w:pPr>
              <w:jc w:val="center"/>
              <w:rPr>
                <w:sz w:val="22"/>
                <w:szCs w:val="22"/>
              </w:rPr>
            </w:pPr>
            <w:r w:rsidRPr="00B04100">
              <w:rPr>
                <w:sz w:val="22"/>
                <w:szCs w:val="22"/>
              </w:rPr>
              <w:t>№2</w:t>
            </w:r>
          </w:p>
        </w:tc>
      </w:tr>
    </w:tbl>
    <w:p w:rsidR="00BF1D98" w:rsidRDefault="00BF1D98" w:rsidP="00BF1D98">
      <w:pPr>
        <w:jc w:val="center"/>
        <w:rPr>
          <w:b/>
          <w:sz w:val="28"/>
          <w:szCs w:val="28"/>
        </w:rPr>
      </w:pPr>
    </w:p>
    <w:p w:rsidR="00BF1D98" w:rsidRDefault="00BF1D98" w:rsidP="00BF1D98">
      <w:pPr>
        <w:jc w:val="center"/>
        <w:rPr>
          <w:b/>
          <w:sz w:val="28"/>
          <w:szCs w:val="28"/>
        </w:rPr>
      </w:pPr>
    </w:p>
    <w:p w:rsidR="00BF1D98" w:rsidRDefault="00BF1D98" w:rsidP="00BF1D98">
      <w:pPr>
        <w:jc w:val="center"/>
        <w:rPr>
          <w:b/>
          <w:sz w:val="28"/>
          <w:szCs w:val="28"/>
        </w:rPr>
      </w:pPr>
    </w:p>
    <w:p w:rsidR="00BF1D98" w:rsidRDefault="00BF1D98" w:rsidP="00BF1D98">
      <w:pPr>
        <w:jc w:val="center"/>
        <w:rPr>
          <w:b/>
          <w:sz w:val="28"/>
          <w:szCs w:val="28"/>
        </w:rPr>
      </w:pPr>
    </w:p>
    <w:p w:rsidR="00BF1D98" w:rsidRDefault="00BF1D98" w:rsidP="00BF1D98">
      <w:pPr>
        <w:jc w:val="center"/>
        <w:rPr>
          <w:b/>
          <w:sz w:val="28"/>
          <w:szCs w:val="28"/>
        </w:rPr>
      </w:pPr>
    </w:p>
    <w:p w:rsidR="00BF1D98" w:rsidRDefault="00BF1D98" w:rsidP="00BF1D98">
      <w:pPr>
        <w:jc w:val="center"/>
        <w:rPr>
          <w:b/>
          <w:sz w:val="28"/>
          <w:szCs w:val="28"/>
        </w:rPr>
      </w:pPr>
    </w:p>
    <w:p w:rsidR="00BF1D98" w:rsidRDefault="00BF1D98" w:rsidP="00BF1D98">
      <w:pPr>
        <w:jc w:val="center"/>
        <w:rPr>
          <w:b/>
          <w:sz w:val="28"/>
          <w:szCs w:val="28"/>
        </w:rPr>
      </w:pPr>
    </w:p>
    <w:p w:rsidR="00A45DBB" w:rsidRDefault="00A45DBB" w:rsidP="00A45DBB">
      <w:pPr>
        <w:jc w:val="center"/>
        <w:rPr>
          <w:b/>
          <w:sz w:val="28"/>
          <w:szCs w:val="28"/>
        </w:rPr>
      </w:pPr>
      <w:r w:rsidRPr="00A45DBB">
        <w:rPr>
          <w:b/>
          <w:sz w:val="28"/>
          <w:szCs w:val="28"/>
        </w:rPr>
        <w:lastRenderedPageBreak/>
        <w:t xml:space="preserve">ЛИСТ ОЗНАКОМЛЕНИЯ С </w:t>
      </w:r>
      <w:r w:rsidRPr="00B04100">
        <w:rPr>
          <w:b/>
          <w:sz w:val="28"/>
          <w:szCs w:val="28"/>
        </w:rPr>
        <w:t>ТЕХНОЛОГИЧЕСКОЙ КАРТОЙ</w:t>
      </w:r>
      <w:r>
        <w:rPr>
          <w:b/>
          <w:sz w:val="24"/>
          <w:szCs w:val="24"/>
        </w:rPr>
        <w:t xml:space="preserve"> </w:t>
      </w:r>
      <w:bookmarkStart w:id="0" w:name="_GoBack"/>
      <w:bookmarkEnd w:id="0"/>
    </w:p>
    <w:p w:rsidR="00BF1D98" w:rsidRPr="00B04100" w:rsidRDefault="00BF1D98" w:rsidP="00BF1D98">
      <w:pPr>
        <w:jc w:val="center"/>
        <w:rPr>
          <w:b/>
          <w:sz w:val="28"/>
          <w:szCs w:val="28"/>
        </w:rPr>
      </w:pPr>
    </w:p>
    <w:tbl>
      <w:tblPr>
        <w:tblpPr w:leftFromText="180" w:rightFromText="180" w:vertAnchor="text" w:tblpX="279" w:tblpY="1"/>
        <w:tblOverlap w:val="neve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4420"/>
        <w:gridCol w:w="3377"/>
        <w:gridCol w:w="5614"/>
      </w:tblGrid>
      <w:tr w:rsidR="00BF1D98" w:rsidRPr="00B04100" w:rsidTr="00CC7616">
        <w:trPr>
          <w:trHeight w:val="941"/>
        </w:trPr>
        <w:tc>
          <w:tcPr>
            <w:tcW w:w="361" w:type="pct"/>
            <w:vAlign w:val="center"/>
          </w:tcPr>
          <w:p w:rsidR="00BF1D98" w:rsidRPr="00B04100" w:rsidRDefault="00BF1D98" w:rsidP="00BF1D98">
            <w:pPr>
              <w:jc w:val="center"/>
              <w:rPr>
                <w:sz w:val="22"/>
                <w:szCs w:val="22"/>
              </w:rPr>
            </w:pPr>
            <w:r w:rsidRPr="00B04100">
              <w:rPr>
                <w:sz w:val="22"/>
                <w:szCs w:val="22"/>
              </w:rPr>
              <w:t>№ п/п</w:t>
            </w:r>
          </w:p>
        </w:tc>
        <w:tc>
          <w:tcPr>
            <w:tcW w:w="1529" w:type="pct"/>
            <w:vAlign w:val="center"/>
          </w:tcPr>
          <w:p w:rsidR="00BF1D98" w:rsidRPr="00B04100" w:rsidRDefault="00BF1D98" w:rsidP="00BF1D98">
            <w:pPr>
              <w:jc w:val="center"/>
              <w:rPr>
                <w:sz w:val="22"/>
                <w:szCs w:val="22"/>
              </w:rPr>
            </w:pPr>
            <w:r w:rsidRPr="00B04100">
              <w:rPr>
                <w:sz w:val="22"/>
                <w:szCs w:val="22"/>
              </w:rPr>
              <w:t>Дата</w:t>
            </w:r>
          </w:p>
        </w:tc>
        <w:tc>
          <w:tcPr>
            <w:tcW w:w="1168" w:type="pct"/>
            <w:vAlign w:val="center"/>
          </w:tcPr>
          <w:p w:rsidR="00BF1D98" w:rsidRPr="00B04100" w:rsidRDefault="00BF1D98" w:rsidP="00BF1D98">
            <w:pPr>
              <w:jc w:val="center"/>
              <w:rPr>
                <w:sz w:val="22"/>
                <w:szCs w:val="22"/>
              </w:rPr>
            </w:pPr>
            <w:r w:rsidRPr="00B04100">
              <w:rPr>
                <w:sz w:val="22"/>
                <w:szCs w:val="22"/>
              </w:rPr>
              <w:t>Подпись</w:t>
            </w:r>
          </w:p>
        </w:tc>
        <w:tc>
          <w:tcPr>
            <w:tcW w:w="1942" w:type="pct"/>
            <w:vAlign w:val="center"/>
          </w:tcPr>
          <w:p w:rsidR="00BF1D98" w:rsidRPr="00B04100" w:rsidRDefault="00BF1D98" w:rsidP="00BF1D98">
            <w:pPr>
              <w:jc w:val="center"/>
              <w:rPr>
                <w:sz w:val="22"/>
                <w:szCs w:val="22"/>
              </w:rPr>
            </w:pPr>
            <w:r w:rsidRPr="00B04100">
              <w:rPr>
                <w:sz w:val="22"/>
                <w:szCs w:val="22"/>
              </w:rPr>
              <w:t>Расшифровка подписи</w:t>
            </w: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1</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2</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484"/>
        </w:trPr>
        <w:tc>
          <w:tcPr>
            <w:tcW w:w="361" w:type="pct"/>
          </w:tcPr>
          <w:p w:rsidR="00BF1D98" w:rsidRPr="00B04100" w:rsidRDefault="00BF1D98" w:rsidP="00BF1D98">
            <w:pPr>
              <w:jc w:val="center"/>
              <w:rPr>
                <w:sz w:val="22"/>
                <w:szCs w:val="22"/>
              </w:rPr>
            </w:pPr>
            <w:r w:rsidRPr="00B04100">
              <w:rPr>
                <w:sz w:val="22"/>
                <w:szCs w:val="22"/>
              </w:rPr>
              <w:t>3</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4</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rPr>
                <w:sz w:val="22"/>
                <w:szCs w:val="22"/>
              </w:rPr>
            </w:pPr>
          </w:p>
        </w:tc>
      </w:tr>
      <w:tr w:rsidR="00BF1D98" w:rsidRPr="00B04100" w:rsidTr="00CC7616">
        <w:trPr>
          <w:trHeight w:val="484"/>
        </w:trPr>
        <w:tc>
          <w:tcPr>
            <w:tcW w:w="361" w:type="pct"/>
          </w:tcPr>
          <w:p w:rsidR="00BF1D98" w:rsidRPr="00B04100" w:rsidRDefault="00BF1D98" w:rsidP="00BF1D98">
            <w:pPr>
              <w:jc w:val="center"/>
              <w:rPr>
                <w:sz w:val="22"/>
                <w:szCs w:val="22"/>
              </w:rPr>
            </w:pPr>
            <w:r w:rsidRPr="00B04100">
              <w:rPr>
                <w:sz w:val="22"/>
                <w:szCs w:val="22"/>
              </w:rPr>
              <w:t>5</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6</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7</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8</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9</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10</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11</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12</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13</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r w:rsidR="00BF1D98" w:rsidRPr="00B04100" w:rsidTr="00CC7616">
        <w:trPr>
          <w:trHeight w:val="513"/>
        </w:trPr>
        <w:tc>
          <w:tcPr>
            <w:tcW w:w="361" w:type="pct"/>
          </w:tcPr>
          <w:p w:rsidR="00BF1D98" w:rsidRPr="00B04100" w:rsidRDefault="00BF1D98" w:rsidP="00BF1D98">
            <w:pPr>
              <w:jc w:val="center"/>
              <w:rPr>
                <w:sz w:val="22"/>
                <w:szCs w:val="22"/>
              </w:rPr>
            </w:pPr>
            <w:r w:rsidRPr="00B04100">
              <w:rPr>
                <w:sz w:val="22"/>
                <w:szCs w:val="22"/>
              </w:rPr>
              <w:t>14</w:t>
            </w:r>
          </w:p>
        </w:tc>
        <w:tc>
          <w:tcPr>
            <w:tcW w:w="1529" w:type="pct"/>
          </w:tcPr>
          <w:p w:rsidR="00BF1D98" w:rsidRPr="00B04100" w:rsidRDefault="00BF1D98" w:rsidP="00BF1D98">
            <w:pPr>
              <w:jc w:val="center"/>
              <w:rPr>
                <w:sz w:val="22"/>
                <w:szCs w:val="22"/>
              </w:rPr>
            </w:pPr>
          </w:p>
        </w:tc>
        <w:tc>
          <w:tcPr>
            <w:tcW w:w="1168" w:type="pct"/>
          </w:tcPr>
          <w:p w:rsidR="00BF1D98" w:rsidRPr="00B04100" w:rsidRDefault="00BF1D98" w:rsidP="00BF1D98">
            <w:pPr>
              <w:jc w:val="center"/>
              <w:rPr>
                <w:sz w:val="22"/>
                <w:szCs w:val="22"/>
              </w:rPr>
            </w:pPr>
          </w:p>
        </w:tc>
        <w:tc>
          <w:tcPr>
            <w:tcW w:w="1942" w:type="pct"/>
          </w:tcPr>
          <w:p w:rsidR="00BF1D98" w:rsidRPr="00B04100" w:rsidRDefault="00BF1D98" w:rsidP="00BF1D98">
            <w:pPr>
              <w:jc w:val="center"/>
              <w:rPr>
                <w:sz w:val="22"/>
                <w:szCs w:val="22"/>
              </w:rPr>
            </w:pPr>
          </w:p>
        </w:tc>
      </w:tr>
    </w:tbl>
    <w:p w:rsidR="00BF1D98" w:rsidRPr="00B04100" w:rsidRDefault="00BF1D98" w:rsidP="00BF1D98">
      <w:pPr>
        <w:rPr>
          <w:b/>
          <w:sz w:val="22"/>
          <w:szCs w:val="22"/>
        </w:rPr>
      </w:pPr>
    </w:p>
    <w:sectPr w:rsidR="00BF1D98" w:rsidRPr="00B04100" w:rsidSect="005B24B7">
      <w:headerReference w:type="default" r:id="rId7"/>
      <w:footerReference w:type="default" r:id="rId8"/>
      <w:headerReference w:type="first" r:id="rId9"/>
      <w:pgSz w:w="16838" w:h="11906" w:orient="landscape"/>
      <w:pgMar w:top="850" w:right="820"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B0" w:rsidRDefault="001B65B0" w:rsidP="00BF1D98">
      <w:r>
        <w:separator/>
      </w:r>
    </w:p>
  </w:endnote>
  <w:endnote w:type="continuationSeparator" w:id="0">
    <w:p w:rsidR="001B65B0" w:rsidRDefault="001B65B0" w:rsidP="00BF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05389"/>
      <w:docPartObj>
        <w:docPartGallery w:val="Page Numbers (Bottom of Page)"/>
        <w:docPartUnique/>
      </w:docPartObj>
    </w:sdtPr>
    <w:sdtEndPr/>
    <w:sdtContent>
      <w:p w:rsidR="005B24B7" w:rsidRDefault="00C763C7">
        <w:pPr>
          <w:pStyle w:val="a5"/>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5528310</wp:posOffset>
                  </wp:positionH>
                  <wp:positionV relativeFrom="paragraph">
                    <wp:posOffset>-220980</wp:posOffset>
                  </wp:positionV>
                  <wp:extent cx="3657600" cy="40005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36576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63C7" w:rsidRPr="00C763C7" w:rsidRDefault="00C763C7" w:rsidP="00C763C7">
                              <w:pPr>
                                <w:jc w:val="center"/>
                                <w:rPr>
                                  <w:color w:val="000000" w:themeColor="text1"/>
                                </w:rPr>
                              </w:pPr>
                              <w:r w:rsidRPr="00C763C7">
                                <w:rPr>
                                  <w:color w:val="000000" w:themeColor="text1"/>
                                </w:rPr>
                                <w:t>Перемещение по крану СГП+ГК и организация системы обеспечения безопасности</w:t>
                              </w:r>
                            </w:p>
                            <w:p w:rsidR="00C763C7" w:rsidRPr="00C763C7" w:rsidRDefault="00C763C7" w:rsidP="00C763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left:0;text-align:left;margin-left:435.3pt;margin-top:-17.4pt;width:4in;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" filled="f" stroked="f" strokeweight="1pt">
                  <v:textbox>
                    <w:txbxContent>
                      <w:p w:rsidR="00C763C7" w:rsidRPr="00C763C7" w:rsidRDefault="00C763C7" w:rsidP="00C763C7">
                        <w:pPr>
                          <w:jc w:val="center"/>
                          <w:rPr>
                            <w:color w:val="000000" w:themeColor="text1"/>
                          </w:rPr>
                        </w:pPr>
                        <w:r w:rsidRPr="00C763C7">
                          <w:rPr>
                            <w:color w:val="000000" w:themeColor="text1"/>
                          </w:rPr>
                          <w:t>Перемещение по крану СГП+ГК и организация системы обеспечения безопасности</w:t>
                        </w:r>
                      </w:p>
                      <w:p w:rsidR="00C763C7" w:rsidRPr="00C763C7" w:rsidRDefault="00C763C7" w:rsidP="00C763C7">
                        <w:pPr>
                          <w:jc w:val="center"/>
                          <w:rPr>
                            <w:color w:val="000000" w:themeColor="text1"/>
                          </w:rPr>
                        </w:pPr>
                      </w:p>
                    </w:txbxContent>
                  </v:textbox>
                </v:rect>
              </w:pict>
            </mc:Fallback>
          </mc:AlternateContent>
        </w:r>
        <w:r w:rsidR="005B24B7">
          <w:fldChar w:fldCharType="begin"/>
        </w:r>
        <w:r w:rsidR="005B24B7">
          <w:instrText>PAGE   \* MERGEFORMAT</w:instrText>
        </w:r>
        <w:r w:rsidR="005B24B7">
          <w:fldChar w:fldCharType="separate"/>
        </w:r>
        <w:r w:rsidR="00A45DBB">
          <w:rPr>
            <w:noProof/>
          </w:rPr>
          <w:t>7</w:t>
        </w:r>
        <w:r w:rsidR="005B24B7">
          <w:fldChar w:fldCharType="end"/>
        </w:r>
      </w:p>
    </w:sdtContent>
  </w:sdt>
  <w:p w:rsidR="005B24B7" w:rsidRDefault="005B2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B0" w:rsidRDefault="001B65B0" w:rsidP="00BF1D98">
      <w:r>
        <w:separator/>
      </w:r>
    </w:p>
  </w:footnote>
  <w:footnote w:type="continuationSeparator" w:id="0">
    <w:p w:rsidR="001B65B0" w:rsidRDefault="001B65B0" w:rsidP="00BF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98" w:rsidRPr="00BF1D98" w:rsidRDefault="00BF1D98" w:rsidP="005B24B7">
    <w:pPr>
      <w:pStyle w:val="a3"/>
      <w:ind w:right="-314"/>
    </w:pPr>
    <w:r>
      <w:rPr>
        <w:noProof/>
      </w:rPr>
      <w:drawing>
        <wp:anchor distT="0" distB="0" distL="114300" distR="114300" simplePos="0" relativeHeight="251660288" behindDoc="1" locked="0" layoutInCell="1" allowOverlap="1">
          <wp:simplePos x="0" y="0"/>
          <wp:positionH relativeFrom="page">
            <wp:posOffset>381000</wp:posOffset>
          </wp:positionH>
          <wp:positionV relativeFrom="paragraph">
            <wp:posOffset>-297180</wp:posOffset>
          </wp:positionV>
          <wp:extent cx="10083800" cy="7056755"/>
          <wp:effectExtent l="0" t="0" r="0" b="0"/>
          <wp:wrapNone/>
          <wp:docPr id="12" name="Рисунок 12" descr="Документ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3800" cy="7056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98" w:rsidRDefault="00BF1D98">
    <w:pPr>
      <w:pStyle w:val="a3"/>
    </w:pPr>
    <w:r>
      <w:rPr>
        <w:noProof/>
      </w:rPr>
      <w:drawing>
        <wp:anchor distT="0" distB="0" distL="114300" distR="114300" simplePos="0" relativeHeight="251659264" behindDoc="1" locked="0" layoutInCell="1" allowOverlap="1" wp14:anchorId="095065BF" wp14:editId="6C5C18D7">
          <wp:simplePos x="0" y="0"/>
          <wp:positionH relativeFrom="margin">
            <wp:posOffset>-332740</wp:posOffset>
          </wp:positionH>
          <wp:positionV relativeFrom="paragraph">
            <wp:posOffset>-240030</wp:posOffset>
          </wp:positionV>
          <wp:extent cx="9981565" cy="7099117"/>
          <wp:effectExtent l="0" t="0" r="0" b="0"/>
          <wp:wrapNone/>
          <wp:docPr id="13" name="Рисунок 13" descr="C:\Users\79118\AppData\Local\Microsoft\Windows\INetCache\Content.Word\Документ Microsoft 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18\AppData\Local\Microsoft\Windows\INetCache\Content.Word\Документ Microsoft 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3379" cy="710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EF9"/>
    <w:multiLevelType w:val="hybridMultilevel"/>
    <w:tmpl w:val="818A27B4"/>
    <w:lvl w:ilvl="0" w:tplc="6AD28DAA">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5D57691"/>
    <w:multiLevelType w:val="hybridMultilevel"/>
    <w:tmpl w:val="818A27B4"/>
    <w:lvl w:ilvl="0" w:tplc="6AD28DAA">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0745C84"/>
    <w:multiLevelType w:val="hybridMultilevel"/>
    <w:tmpl w:val="AD40FEA2"/>
    <w:lvl w:ilvl="0" w:tplc="37B21680">
      <w:start w:val="1"/>
      <w:numFmt w:val="decimal"/>
      <w:lvlText w:val="%1."/>
      <w:lvlJc w:val="left"/>
      <w:pPr>
        <w:ind w:left="643" w:hanging="360"/>
      </w:pPr>
      <w:rPr>
        <w:rFonts w:ascii="Times New Roman" w:eastAsia="Times New Roman" w:hAnsi="Times New Roman" w:cs="Times New Roman"/>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41B46A91"/>
    <w:multiLevelType w:val="hybridMultilevel"/>
    <w:tmpl w:val="818A27B4"/>
    <w:lvl w:ilvl="0" w:tplc="6AD28DAA">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5E9B275D"/>
    <w:multiLevelType w:val="hybridMultilevel"/>
    <w:tmpl w:val="AEDA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D562ED"/>
    <w:multiLevelType w:val="hybridMultilevel"/>
    <w:tmpl w:val="818A27B4"/>
    <w:lvl w:ilvl="0" w:tplc="6AD28DAA">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7F"/>
    <w:rsid w:val="001540F3"/>
    <w:rsid w:val="001B65B0"/>
    <w:rsid w:val="005B24B7"/>
    <w:rsid w:val="00671E39"/>
    <w:rsid w:val="0079777F"/>
    <w:rsid w:val="00A45DBB"/>
    <w:rsid w:val="00BF1D98"/>
    <w:rsid w:val="00C763C7"/>
    <w:rsid w:val="00CC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9E419-8BD3-4F84-B106-4E6CAF6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1D98"/>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D98"/>
    <w:pPr>
      <w:tabs>
        <w:tab w:val="center" w:pos="4677"/>
        <w:tab w:val="right" w:pos="9355"/>
      </w:tabs>
    </w:pPr>
  </w:style>
  <w:style w:type="character" w:customStyle="1" w:styleId="a4">
    <w:name w:val="Верхний колонтитул Знак"/>
    <w:basedOn w:val="a0"/>
    <w:link w:val="a3"/>
    <w:uiPriority w:val="99"/>
    <w:rsid w:val="00BF1D98"/>
  </w:style>
  <w:style w:type="paragraph" w:styleId="a5">
    <w:name w:val="footer"/>
    <w:basedOn w:val="a"/>
    <w:link w:val="a6"/>
    <w:uiPriority w:val="99"/>
    <w:unhideWhenUsed/>
    <w:rsid w:val="00BF1D98"/>
    <w:pPr>
      <w:tabs>
        <w:tab w:val="center" w:pos="4677"/>
        <w:tab w:val="right" w:pos="9355"/>
      </w:tabs>
    </w:pPr>
  </w:style>
  <w:style w:type="character" w:customStyle="1" w:styleId="a6">
    <w:name w:val="Нижний колонтитул Знак"/>
    <w:basedOn w:val="a0"/>
    <w:link w:val="a5"/>
    <w:uiPriority w:val="99"/>
    <w:rsid w:val="00BF1D98"/>
  </w:style>
  <w:style w:type="paragraph" w:customStyle="1" w:styleId="a7">
    <w:name w:val="Основной текст без сдвига"/>
    <w:basedOn w:val="a8"/>
    <w:rsid w:val="00BF1D98"/>
    <w:pPr>
      <w:jc w:val="both"/>
    </w:pPr>
    <w:rPr>
      <w:rFonts w:ascii="Arial" w:hAnsi="Arial"/>
      <w:sz w:val="24"/>
      <w:lang w:val="en-US"/>
    </w:rPr>
  </w:style>
  <w:style w:type="paragraph" w:styleId="a8">
    <w:name w:val="Body Text"/>
    <w:basedOn w:val="a"/>
    <w:link w:val="a9"/>
    <w:uiPriority w:val="99"/>
    <w:semiHidden/>
    <w:unhideWhenUsed/>
    <w:rsid w:val="00BF1D98"/>
    <w:pPr>
      <w:spacing w:after="120"/>
    </w:pPr>
  </w:style>
  <w:style w:type="character" w:customStyle="1" w:styleId="a9">
    <w:name w:val="Основной текст Знак"/>
    <w:basedOn w:val="a0"/>
    <w:link w:val="a8"/>
    <w:uiPriority w:val="99"/>
    <w:semiHidden/>
    <w:rsid w:val="00BF1D9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F1D9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Tsibulnikova</dc:creator>
  <cp:keywords/>
  <dc:description/>
  <cp:lastModifiedBy>Irina Tsibulnikova</cp:lastModifiedBy>
  <cp:revision>5</cp:revision>
  <dcterms:created xsi:type="dcterms:W3CDTF">2022-01-25T12:55:00Z</dcterms:created>
  <dcterms:modified xsi:type="dcterms:W3CDTF">2022-01-25T13:57:00Z</dcterms:modified>
</cp:coreProperties>
</file>